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C6" w:rsidRDefault="005B77C6" w:rsidP="005B77C6">
      <w:pPr>
        <w:jc w:val="center"/>
        <w:rPr>
          <w:rFonts w:ascii="黑体" w:eastAsia="黑体" w:hAnsi="黑体"/>
          <w:sz w:val="28"/>
          <w:szCs w:val="28"/>
        </w:rPr>
      </w:pPr>
      <w:r>
        <w:rPr>
          <w:rFonts w:ascii="黑体" w:eastAsia="黑体" w:hAnsi="黑体" w:hint="eastAsia"/>
          <w:sz w:val="28"/>
          <w:szCs w:val="28"/>
        </w:rPr>
        <w:t>厦门</w:t>
      </w:r>
      <w:proofErr w:type="gramStart"/>
      <w:r>
        <w:rPr>
          <w:rFonts w:ascii="黑体" w:eastAsia="黑体" w:hAnsi="黑体" w:hint="eastAsia"/>
          <w:sz w:val="28"/>
          <w:szCs w:val="28"/>
        </w:rPr>
        <w:t>港务海</w:t>
      </w:r>
      <w:proofErr w:type="gramEnd"/>
      <w:r>
        <w:rPr>
          <w:rFonts w:ascii="黑体" w:eastAsia="黑体" w:hAnsi="黑体" w:hint="eastAsia"/>
          <w:sz w:val="28"/>
          <w:szCs w:val="28"/>
        </w:rPr>
        <w:t>通码头有限公司“厦门港海</w:t>
      </w:r>
      <w:proofErr w:type="gramStart"/>
      <w:r>
        <w:rPr>
          <w:rFonts w:ascii="黑体" w:eastAsia="黑体" w:hAnsi="黑体" w:hint="eastAsia"/>
          <w:sz w:val="28"/>
          <w:szCs w:val="28"/>
        </w:rPr>
        <w:t>沧</w:t>
      </w:r>
      <w:proofErr w:type="gramEnd"/>
      <w:r>
        <w:rPr>
          <w:rFonts w:ascii="黑体" w:eastAsia="黑体" w:hAnsi="黑体" w:hint="eastAsia"/>
          <w:sz w:val="28"/>
          <w:szCs w:val="28"/>
        </w:rPr>
        <w:t>港区</w:t>
      </w:r>
      <w:proofErr w:type="gramStart"/>
      <w:r>
        <w:rPr>
          <w:rFonts w:ascii="黑体" w:eastAsia="黑体" w:hAnsi="黑体" w:hint="eastAsia"/>
          <w:sz w:val="28"/>
          <w:szCs w:val="28"/>
        </w:rPr>
        <w:t>嵩</w:t>
      </w:r>
      <w:proofErr w:type="gramEnd"/>
      <w:r>
        <w:rPr>
          <w:rFonts w:ascii="黑体" w:eastAsia="黑体" w:hAnsi="黑体" w:hint="eastAsia"/>
          <w:sz w:val="28"/>
          <w:szCs w:val="28"/>
        </w:rPr>
        <w:t>屿4#-6#泊位增加危险货物集装箱装卸项目”环境影响评价</w:t>
      </w:r>
    </w:p>
    <w:p w:rsidR="005B77C6" w:rsidRDefault="005B77C6" w:rsidP="005B77C6">
      <w:pPr>
        <w:jc w:val="center"/>
        <w:rPr>
          <w:rFonts w:ascii="黑体" w:eastAsia="黑体" w:hAnsi="黑体"/>
          <w:sz w:val="28"/>
          <w:szCs w:val="28"/>
        </w:rPr>
      </w:pPr>
      <w:r>
        <w:rPr>
          <w:rFonts w:ascii="黑体" w:eastAsia="黑体" w:hAnsi="黑体" w:hint="eastAsia"/>
          <w:sz w:val="28"/>
          <w:szCs w:val="28"/>
        </w:rPr>
        <w:t>第二次信息公示</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color w:val="3A3A3A"/>
          <w:kern w:val="0"/>
          <w:sz w:val="24"/>
          <w:szCs w:val="24"/>
        </w:rPr>
        <w:t>厦门市庚</w:t>
      </w:r>
      <w:proofErr w:type="gramStart"/>
      <w:r>
        <w:rPr>
          <w:rFonts w:ascii="宋体" w:hAnsi="宋体" w:cs="宋体"/>
          <w:color w:val="3A3A3A"/>
          <w:kern w:val="0"/>
          <w:sz w:val="24"/>
          <w:szCs w:val="24"/>
        </w:rPr>
        <w:t>壕环境</w:t>
      </w:r>
      <w:proofErr w:type="gramEnd"/>
      <w:r>
        <w:rPr>
          <w:rFonts w:ascii="宋体" w:hAnsi="宋体" w:cs="宋体"/>
          <w:color w:val="3A3A3A"/>
          <w:kern w:val="0"/>
          <w:sz w:val="24"/>
          <w:szCs w:val="24"/>
        </w:rPr>
        <w:t>科技集团有限责任公司</w:t>
      </w:r>
      <w:r>
        <w:rPr>
          <w:rFonts w:ascii="宋体" w:hAnsi="宋体" w:cs="宋体" w:hint="eastAsia"/>
          <w:color w:val="3A3A3A"/>
          <w:kern w:val="0"/>
          <w:sz w:val="24"/>
          <w:szCs w:val="24"/>
        </w:rPr>
        <w:t>接</w:t>
      </w:r>
      <w:r>
        <w:rPr>
          <w:rFonts w:ascii="宋体" w:hAnsi="宋体" w:cs="宋体"/>
          <w:color w:val="3A3A3A"/>
          <w:kern w:val="0"/>
          <w:sz w:val="24"/>
          <w:szCs w:val="24"/>
        </w:rPr>
        <w:t>受我司委托</w:t>
      </w:r>
      <w:r>
        <w:rPr>
          <w:rFonts w:ascii="宋体" w:hAnsi="宋体" w:cs="宋体" w:hint="eastAsia"/>
          <w:color w:val="3A3A3A"/>
          <w:kern w:val="0"/>
          <w:sz w:val="24"/>
          <w:szCs w:val="24"/>
        </w:rPr>
        <w:t>，</w:t>
      </w:r>
      <w:r>
        <w:rPr>
          <w:rFonts w:ascii="宋体" w:hAnsi="宋体" w:cs="宋体"/>
          <w:color w:val="3A3A3A"/>
          <w:kern w:val="0"/>
          <w:sz w:val="24"/>
          <w:szCs w:val="24"/>
        </w:rPr>
        <w:t>已完成</w:t>
      </w:r>
      <w:r>
        <w:rPr>
          <w:rFonts w:ascii="宋体" w:hAnsi="宋体" w:cs="宋体" w:hint="eastAsia"/>
          <w:color w:val="3A3A3A"/>
          <w:kern w:val="0"/>
          <w:sz w:val="24"/>
          <w:szCs w:val="24"/>
        </w:rPr>
        <w:t>《厦门港海沧港区嵩屿4#-6#泊位增加危险货物集装箱装卸项目</w:t>
      </w:r>
      <w:r>
        <w:rPr>
          <w:rFonts w:ascii="宋体" w:hAnsi="宋体" w:cs="宋体"/>
          <w:color w:val="3A3A3A"/>
          <w:kern w:val="0"/>
          <w:sz w:val="24"/>
          <w:szCs w:val="24"/>
        </w:rPr>
        <w:t>环境影响评价报告书</w:t>
      </w:r>
      <w:r>
        <w:rPr>
          <w:rFonts w:ascii="宋体" w:hAnsi="宋体" w:cs="宋体" w:hint="eastAsia"/>
          <w:color w:val="3A3A3A"/>
          <w:kern w:val="0"/>
          <w:sz w:val="24"/>
          <w:szCs w:val="24"/>
        </w:rPr>
        <w:t>》（征求意见稿）</w:t>
      </w:r>
      <w:r>
        <w:rPr>
          <w:rFonts w:ascii="宋体" w:hAnsi="宋体" w:cs="宋体"/>
          <w:color w:val="3A3A3A"/>
          <w:kern w:val="0"/>
          <w:sz w:val="24"/>
          <w:szCs w:val="24"/>
        </w:rPr>
        <w:t>的编制</w:t>
      </w:r>
      <w:r>
        <w:rPr>
          <w:rFonts w:ascii="宋体" w:hAnsi="宋体" w:cs="宋体" w:hint="eastAsia"/>
          <w:color w:val="3A3A3A"/>
          <w:kern w:val="0"/>
          <w:sz w:val="24"/>
          <w:szCs w:val="24"/>
        </w:rPr>
        <w:t>。</w:t>
      </w:r>
      <w:r>
        <w:rPr>
          <w:rFonts w:ascii="宋体" w:hAnsi="宋体" w:cs="宋体"/>
          <w:color w:val="3A3A3A"/>
          <w:kern w:val="0"/>
          <w:sz w:val="24"/>
          <w:szCs w:val="24"/>
        </w:rPr>
        <w:t>根据《环境影响评价公众参与办法》，现</w:t>
      </w:r>
      <w:r>
        <w:rPr>
          <w:rFonts w:ascii="宋体" w:hAnsi="宋体" w:cs="宋体" w:hint="eastAsia"/>
          <w:color w:val="3A3A3A"/>
          <w:kern w:val="0"/>
          <w:sz w:val="24"/>
          <w:szCs w:val="24"/>
        </w:rPr>
        <w:t>进行</w:t>
      </w:r>
      <w:r>
        <w:rPr>
          <w:rFonts w:ascii="宋体" w:hAnsi="宋体" w:cs="宋体"/>
          <w:color w:val="3A3A3A"/>
          <w:kern w:val="0"/>
          <w:sz w:val="24"/>
          <w:szCs w:val="24"/>
        </w:rPr>
        <w:t>环境影响报告书</w:t>
      </w:r>
      <w:r>
        <w:rPr>
          <w:rFonts w:ascii="宋体" w:hAnsi="宋体" w:cs="宋体" w:hint="eastAsia"/>
          <w:color w:val="3A3A3A"/>
          <w:kern w:val="0"/>
          <w:sz w:val="24"/>
          <w:szCs w:val="24"/>
        </w:rPr>
        <w:t>征求意见稿</w:t>
      </w:r>
      <w:r>
        <w:rPr>
          <w:rFonts w:ascii="宋体" w:hAnsi="宋体" w:cs="宋体"/>
          <w:color w:val="3A3A3A"/>
          <w:kern w:val="0"/>
          <w:sz w:val="24"/>
          <w:szCs w:val="24"/>
        </w:rPr>
        <w:t>公示，</w:t>
      </w:r>
      <w:r>
        <w:rPr>
          <w:rFonts w:ascii="宋体" w:hAnsi="宋体" w:cs="宋体" w:hint="eastAsia"/>
          <w:color w:val="3A3A3A"/>
          <w:kern w:val="0"/>
          <w:sz w:val="24"/>
          <w:szCs w:val="24"/>
        </w:rPr>
        <w:t>广泛征求</w:t>
      </w:r>
      <w:r>
        <w:rPr>
          <w:rFonts w:ascii="宋体" w:hAnsi="宋体" w:cs="宋体"/>
          <w:color w:val="3A3A3A"/>
          <w:kern w:val="0"/>
          <w:sz w:val="24"/>
          <w:szCs w:val="24"/>
        </w:rPr>
        <w:t>社会公众对本项目环境保护方面的意见和建议，接受社会公众的监督。</w:t>
      </w:r>
    </w:p>
    <w:p w:rsidR="005B77C6" w:rsidRDefault="005B77C6" w:rsidP="005B77C6">
      <w:pPr>
        <w:widowControl/>
        <w:spacing w:line="360" w:lineRule="auto"/>
        <w:ind w:firstLineChars="200" w:firstLine="482"/>
        <w:rPr>
          <w:rFonts w:ascii="宋体" w:hAnsi="宋体" w:cs="宋体"/>
          <w:color w:val="3A3A3A"/>
          <w:kern w:val="0"/>
          <w:sz w:val="24"/>
          <w:szCs w:val="24"/>
        </w:rPr>
      </w:pPr>
      <w:r>
        <w:rPr>
          <w:rFonts w:ascii="宋体" w:hAnsi="宋体" w:cs="宋体"/>
          <w:b/>
          <w:bCs/>
          <w:color w:val="3A3A3A"/>
          <w:kern w:val="0"/>
          <w:sz w:val="24"/>
          <w:szCs w:val="24"/>
        </w:rPr>
        <w:t>一、项目概况</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hAnsi="宋体" w:hint="eastAsia"/>
          <w:sz w:val="24"/>
        </w:rPr>
        <w:t>海通码头负责投资、管理和经营海</w:t>
      </w:r>
      <w:proofErr w:type="gramStart"/>
      <w:r>
        <w:rPr>
          <w:rFonts w:hAnsi="宋体" w:hint="eastAsia"/>
          <w:sz w:val="24"/>
        </w:rPr>
        <w:t>沧</w:t>
      </w:r>
      <w:proofErr w:type="gramEnd"/>
      <w:r>
        <w:rPr>
          <w:rFonts w:hAnsi="宋体" w:hint="eastAsia"/>
          <w:sz w:val="24"/>
        </w:rPr>
        <w:t>港区</w:t>
      </w:r>
      <w:proofErr w:type="gramStart"/>
      <w:r>
        <w:rPr>
          <w:rFonts w:hAnsi="宋体" w:hint="eastAsia"/>
          <w:sz w:val="24"/>
        </w:rPr>
        <w:t>嵩</w:t>
      </w:r>
      <w:proofErr w:type="gramEnd"/>
      <w:r>
        <w:rPr>
          <w:rFonts w:hAnsi="宋体" w:hint="eastAsia"/>
          <w:sz w:val="24"/>
        </w:rPr>
        <w:t>屿</w:t>
      </w:r>
      <w:r>
        <w:rPr>
          <w:rFonts w:hAnsi="宋体"/>
          <w:sz w:val="24"/>
        </w:rPr>
        <w:t>4#-6#</w:t>
      </w:r>
      <w:r>
        <w:rPr>
          <w:rFonts w:hAnsi="宋体" w:hint="eastAsia"/>
          <w:sz w:val="24"/>
        </w:rPr>
        <w:t>泊位（即港</w:t>
      </w:r>
      <w:proofErr w:type="gramStart"/>
      <w:r>
        <w:rPr>
          <w:rFonts w:hAnsi="宋体" w:hint="eastAsia"/>
          <w:sz w:val="24"/>
        </w:rPr>
        <w:t>嵩</w:t>
      </w:r>
      <w:proofErr w:type="gramEnd"/>
      <w:r>
        <w:rPr>
          <w:rFonts w:hAnsi="宋体" w:hint="eastAsia"/>
          <w:sz w:val="24"/>
        </w:rPr>
        <w:t>屿港区二期工程），拥有两个</w:t>
      </w:r>
      <w:r>
        <w:rPr>
          <w:rFonts w:hAnsi="宋体" w:hint="eastAsia"/>
          <w:sz w:val="24"/>
        </w:rPr>
        <w:t>20</w:t>
      </w:r>
      <w:r>
        <w:rPr>
          <w:rFonts w:hAnsi="宋体" w:hint="eastAsia"/>
          <w:sz w:val="24"/>
        </w:rPr>
        <w:t>万吨级集装箱泊位，年通过能力达</w:t>
      </w:r>
      <w:r>
        <w:rPr>
          <w:rFonts w:hAnsi="宋体" w:hint="eastAsia"/>
          <w:sz w:val="24"/>
        </w:rPr>
        <w:t>150</w:t>
      </w:r>
      <w:r>
        <w:rPr>
          <w:rFonts w:hAnsi="宋体" w:hint="eastAsia"/>
          <w:sz w:val="24"/>
        </w:rPr>
        <w:t>万</w:t>
      </w:r>
      <w:r>
        <w:rPr>
          <w:rFonts w:hAnsi="宋体" w:hint="eastAsia"/>
          <w:sz w:val="24"/>
        </w:rPr>
        <w:t>TEU</w:t>
      </w:r>
      <w:r>
        <w:rPr>
          <w:rFonts w:hAnsi="宋体" w:hint="eastAsia"/>
          <w:sz w:val="24"/>
        </w:rPr>
        <w:t>。码</w:t>
      </w:r>
      <w:bookmarkStart w:id="0" w:name="_GoBack"/>
      <w:bookmarkEnd w:id="0"/>
      <w:r>
        <w:rPr>
          <w:rFonts w:hAnsi="宋体" w:hint="eastAsia"/>
          <w:sz w:val="24"/>
        </w:rPr>
        <w:t>头前沿水深达</w:t>
      </w:r>
      <w:r>
        <w:rPr>
          <w:rFonts w:hAnsi="宋体" w:hint="eastAsia"/>
          <w:sz w:val="24"/>
        </w:rPr>
        <w:t>-17m</w:t>
      </w:r>
      <w:r>
        <w:rPr>
          <w:rFonts w:hAnsi="宋体" w:hint="eastAsia"/>
          <w:sz w:val="24"/>
        </w:rPr>
        <w:t>，停泊水域宽度</w:t>
      </w:r>
      <w:r>
        <w:rPr>
          <w:rFonts w:hAnsi="宋体" w:hint="eastAsia"/>
          <w:sz w:val="24"/>
        </w:rPr>
        <w:t>4#</w:t>
      </w:r>
      <w:r>
        <w:rPr>
          <w:rFonts w:hAnsi="宋体" w:hint="eastAsia"/>
          <w:sz w:val="24"/>
        </w:rPr>
        <w:t>泊位</w:t>
      </w:r>
      <w:r>
        <w:rPr>
          <w:rFonts w:hAnsi="宋体" w:hint="eastAsia"/>
          <w:sz w:val="24"/>
        </w:rPr>
        <w:t>118m</w:t>
      </w:r>
      <w:r>
        <w:rPr>
          <w:rFonts w:hAnsi="宋体" w:hint="eastAsia"/>
          <w:sz w:val="24"/>
        </w:rPr>
        <w:t>，</w:t>
      </w:r>
      <w:r>
        <w:rPr>
          <w:rFonts w:hAnsi="宋体" w:hint="eastAsia"/>
          <w:sz w:val="24"/>
        </w:rPr>
        <w:t>5#-6#</w:t>
      </w:r>
      <w:r>
        <w:rPr>
          <w:rFonts w:hAnsi="宋体" w:hint="eastAsia"/>
          <w:sz w:val="24"/>
        </w:rPr>
        <w:t>泊位</w:t>
      </w:r>
      <w:r>
        <w:rPr>
          <w:rFonts w:hAnsi="宋体" w:hint="eastAsia"/>
          <w:sz w:val="24"/>
        </w:rPr>
        <w:t>65m</w:t>
      </w:r>
      <w:r>
        <w:rPr>
          <w:rFonts w:hAnsi="宋体" w:hint="eastAsia"/>
          <w:sz w:val="24"/>
        </w:rPr>
        <w:t>，陆域面积</w:t>
      </w:r>
      <w:r>
        <w:rPr>
          <w:rFonts w:hAnsi="宋体" w:hint="eastAsia"/>
          <w:sz w:val="24"/>
        </w:rPr>
        <w:t>27.6595m</w:t>
      </w:r>
      <w:r>
        <w:rPr>
          <w:rFonts w:hAnsi="宋体" w:hint="eastAsia"/>
          <w:sz w:val="24"/>
          <w:vertAlign w:val="superscript"/>
        </w:rPr>
        <w:t>2</w:t>
      </w:r>
      <w:r>
        <w:rPr>
          <w:rFonts w:hAnsi="宋体" w:hint="eastAsia"/>
          <w:sz w:val="24"/>
        </w:rPr>
        <w:t>，岸线总长</w:t>
      </w:r>
      <w:r>
        <w:rPr>
          <w:rFonts w:hAnsi="宋体"/>
          <w:sz w:val="24"/>
        </w:rPr>
        <w:t>1022m</w:t>
      </w:r>
      <w:r>
        <w:rPr>
          <w:rFonts w:hAnsi="宋体" w:hint="eastAsia"/>
          <w:sz w:val="24"/>
        </w:rPr>
        <w:t>，其中南岸线</w:t>
      </w:r>
      <w:r>
        <w:rPr>
          <w:rFonts w:hAnsi="宋体"/>
          <w:sz w:val="24"/>
        </w:rPr>
        <w:t>373m</w:t>
      </w:r>
      <w:r>
        <w:rPr>
          <w:rFonts w:hAnsi="宋体" w:hint="eastAsia"/>
          <w:sz w:val="24"/>
        </w:rPr>
        <w:t>，</w:t>
      </w:r>
      <w:proofErr w:type="gramStart"/>
      <w:r>
        <w:rPr>
          <w:rFonts w:hAnsi="宋体" w:hint="eastAsia"/>
          <w:sz w:val="24"/>
        </w:rPr>
        <w:t>东岸线</w:t>
      </w:r>
      <w:proofErr w:type="gramEnd"/>
      <w:r>
        <w:rPr>
          <w:rFonts w:hAnsi="宋体" w:hint="eastAsia"/>
          <w:sz w:val="24"/>
        </w:rPr>
        <w:t xml:space="preserve"> </w:t>
      </w:r>
      <w:r>
        <w:rPr>
          <w:rFonts w:hAnsi="宋体"/>
          <w:sz w:val="24"/>
        </w:rPr>
        <w:t>649m</w:t>
      </w:r>
      <w:r>
        <w:rPr>
          <w:rFonts w:hAnsi="宋体" w:hint="eastAsia"/>
          <w:sz w:val="24"/>
        </w:rPr>
        <w:t>。</w:t>
      </w:r>
      <w:r>
        <w:rPr>
          <w:rFonts w:ascii="宋体" w:hAnsi="宋体" w:cs="宋体"/>
          <w:color w:val="3A3A3A"/>
          <w:kern w:val="0"/>
          <w:sz w:val="24"/>
          <w:szCs w:val="24"/>
        </w:rPr>
        <w:t>本次</w:t>
      </w:r>
      <w:proofErr w:type="gramStart"/>
      <w:r>
        <w:rPr>
          <w:rFonts w:ascii="宋体" w:hAnsi="宋体" w:cs="宋体"/>
          <w:color w:val="3A3A3A"/>
          <w:kern w:val="0"/>
          <w:sz w:val="24"/>
          <w:szCs w:val="24"/>
        </w:rPr>
        <w:t>拟评价</w:t>
      </w:r>
      <w:proofErr w:type="gramEnd"/>
      <w:r>
        <w:rPr>
          <w:rFonts w:ascii="宋体" w:hAnsi="宋体" w:cs="宋体"/>
          <w:color w:val="3A3A3A"/>
          <w:kern w:val="0"/>
          <w:sz w:val="24"/>
          <w:szCs w:val="24"/>
        </w:rPr>
        <w:t>项目是海</w:t>
      </w:r>
      <w:r>
        <w:rPr>
          <w:rFonts w:ascii="宋体" w:hAnsi="宋体" w:cs="宋体" w:hint="eastAsia"/>
          <w:color w:val="3A3A3A"/>
          <w:kern w:val="0"/>
          <w:sz w:val="24"/>
          <w:szCs w:val="24"/>
        </w:rPr>
        <w:t>通</w:t>
      </w:r>
      <w:r>
        <w:rPr>
          <w:rFonts w:ascii="宋体" w:hAnsi="宋体" w:cs="宋体"/>
          <w:color w:val="3A3A3A"/>
          <w:kern w:val="0"/>
          <w:sz w:val="24"/>
          <w:szCs w:val="24"/>
        </w:rPr>
        <w:t>码头泊位增加危险货物集装箱装卸</w:t>
      </w:r>
      <w:r>
        <w:rPr>
          <w:rFonts w:ascii="宋体" w:hAnsi="宋体" w:cs="宋体" w:hint="eastAsia"/>
          <w:color w:val="3A3A3A"/>
          <w:kern w:val="0"/>
          <w:sz w:val="24"/>
          <w:szCs w:val="24"/>
        </w:rPr>
        <w:t>；另外，本次除直提以外的危险货物集装箱将堆存于已经获得港口危险货物作业附征的</w:t>
      </w:r>
      <w:r>
        <w:rPr>
          <w:rFonts w:hAnsi="宋体" w:hint="eastAsia"/>
          <w:sz w:val="24"/>
        </w:rPr>
        <w:t>厦门</w:t>
      </w:r>
      <w:proofErr w:type="gramStart"/>
      <w:r>
        <w:rPr>
          <w:rFonts w:hAnsi="宋体" w:hint="eastAsia"/>
          <w:sz w:val="24"/>
        </w:rPr>
        <w:t>嵩</w:t>
      </w:r>
      <w:proofErr w:type="gramEnd"/>
      <w:r>
        <w:rPr>
          <w:rFonts w:hAnsi="宋体" w:hint="eastAsia"/>
          <w:sz w:val="24"/>
        </w:rPr>
        <w:t>屿集装箱码头有限公司的</w:t>
      </w:r>
      <w:r>
        <w:rPr>
          <w:rFonts w:hAnsi="宋体" w:hint="eastAsia"/>
          <w:sz w:val="24"/>
        </w:rPr>
        <w:t>A1</w:t>
      </w:r>
      <w:r>
        <w:rPr>
          <w:rFonts w:hAnsi="宋体" w:hint="eastAsia"/>
          <w:sz w:val="24"/>
        </w:rPr>
        <w:t>场（其可堆存货种和总体规模保持不变）。</w:t>
      </w:r>
    </w:p>
    <w:p w:rsidR="005B77C6" w:rsidRDefault="005B77C6" w:rsidP="005B77C6">
      <w:pPr>
        <w:widowControl/>
        <w:spacing w:line="360" w:lineRule="auto"/>
        <w:ind w:firstLineChars="200" w:firstLine="482"/>
        <w:jc w:val="left"/>
        <w:rPr>
          <w:rFonts w:ascii="宋体" w:hAnsi="宋体" w:cs="宋体"/>
          <w:b/>
          <w:bCs/>
          <w:color w:val="3A3A3A"/>
          <w:kern w:val="0"/>
          <w:sz w:val="24"/>
          <w:szCs w:val="24"/>
        </w:rPr>
      </w:pPr>
      <w:r>
        <w:rPr>
          <w:rFonts w:ascii="宋体" w:hAnsi="宋体" w:cs="宋体" w:hint="eastAsia"/>
          <w:b/>
          <w:bCs/>
          <w:color w:val="3A3A3A"/>
          <w:kern w:val="0"/>
          <w:sz w:val="24"/>
          <w:szCs w:val="24"/>
        </w:rPr>
        <w:t>二、公众查阅环境影响评价报告征求意见稿的途径</w:t>
      </w:r>
    </w:p>
    <w:p w:rsidR="005B77C6" w:rsidRDefault="005B77C6" w:rsidP="005B77C6">
      <w:pPr>
        <w:widowControl/>
        <w:spacing w:line="360" w:lineRule="auto"/>
        <w:ind w:firstLineChars="300" w:firstLine="720"/>
        <w:jc w:val="left"/>
        <w:rPr>
          <w:rFonts w:ascii="宋体" w:hAnsi="宋体" w:cs="宋体"/>
          <w:color w:val="3A3A3A"/>
          <w:kern w:val="0"/>
          <w:sz w:val="24"/>
          <w:szCs w:val="24"/>
        </w:rPr>
      </w:pPr>
      <w:r>
        <w:rPr>
          <w:rFonts w:ascii="宋体" w:hAnsi="宋体" w:cs="宋体"/>
          <w:color w:val="3A3A3A"/>
          <w:kern w:val="0"/>
          <w:sz w:val="24"/>
          <w:szCs w:val="24"/>
        </w:rPr>
        <w:t>公众</w:t>
      </w:r>
      <w:r>
        <w:rPr>
          <w:rFonts w:ascii="宋体" w:hAnsi="宋体" w:cs="宋体" w:hint="eastAsia"/>
          <w:color w:val="3A3A3A"/>
          <w:kern w:val="0"/>
          <w:sz w:val="24"/>
          <w:szCs w:val="24"/>
        </w:rPr>
        <w:t>可</w:t>
      </w:r>
      <w:r>
        <w:rPr>
          <w:rFonts w:ascii="宋体" w:hAnsi="宋体" w:cs="宋体"/>
          <w:color w:val="3A3A3A"/>
          <w:kern w:val="0"/>
          <w:sz w:val="24"/>
          <w:szCs w:val="24"/>
        </w:rPr>
        <w:t>向</w:t>
      </w:r>
      <w:r>
        <w:rPr>
          <w:rFonts w:ascii="宋体" w:hAnsi="宋体" w:cs="宋体" w:hint="eastAsia"/>
          <w:color w:val="3A3A3A"/>
          <w:kern w:val="0"/>
          <w:sz w:val="24"/>
          <w:szCs w:val="24"/>
        </w:rPr>
        <w:t>项目</w:t>
      </w:r>
      <w:r>
        <w:rPr>
          <w:rFonts w:ascii="宋体" w:hAnsi="宋体" w:cs="宋体"/>
          <w:color w:val="3A3A3A"/>
          <w:kern w:val="0"/>
          <w:sz w:val="24"/>
          <w:szCs w:val="24"/>
        </w:rPr>
        <w:t>建设单位</w:t>
      </w:r>
      <w:r>
        <w:rPr>
          <w:rFonts w:ascii="宋体" w:hAnsi="宋体" w:cs="宋体" w:hint="eastAsia"/>
          <w:color w:val="3A3A3A"/>
          <w:kern w:val="0"/>
          <w:sz w:val="24"/>
          <w:szCs w:val="24"/>
        </w:rPr>
        <w:t>查阅环境影响评价报告征求意见稿，查阅联系方式如下：</w:t>
      </w:r>
    </w:p>
    <w:p w:rsidR="005B77C6" w:rsidRDefault="005B77C6" w:rsidP="005B77C6">
      <w:pPr>
        <w:widowControl/>
        <w:spacing w:line="360" w:lineRule="auto"/>
        <w:ind w:firstLineChars="300" w:firstLine="720"/>
        <w:jc w:val="left"/>
        <w:rPr>
          <w:rFonts w:ascii="宋体" w:hAnsi="宋体" w:cs="宋体"/>
          <w:color w:val="3A3A3A"/>
          <w:kern w:val="0"/>
          <w:sz w:val="24"/>
          <w:szCs w:val="24"/>
        </w:rPr>
      </w:pPr>
      <w:r>
        <w:rPr>
          <w:rFonts w:ascii="宋体" w:hAnsi="宋体" w:cs="宋体" w:hint="eastAsia"/>
          <w:color w:val="3A3A3A"/>
          <w:kern w:val="0"/>
          <w:sz w:val="24"/>
          <w:szCs w:val="24"/>
        </w:rPr>
        <w:t>厦门</w:t>
      </w:r>
      <w:proofErr w:type="gramStart"/>
      <w:r>
        <w:rPr>
          <w:rFonts w:ascii="宋体" w:hAnsi="宋体" w:cs="宋体" w:hint="eastAsia"/>
          <w:color w:val="3A3A3A"/>
          <w:kern w:val="0"/>
          <w:sz w:val="24"/>
          <w:szCs w:val="24"/>
        </w:rPr>
        <w:t>港务海</w:t>
      </w:r>
      <w:proofErr w:type="gramEnd"/>
      <w:r>
        <w:rPr>
          <w:rFonts w:ascii="宋体" w:hAnsi="宋体" w:cs="宋体" w:hint="eastAsia"/>
          <w:color w:val="3A3A3A"/>
          <w:kern w:val="0"/>
          <w:sz w:val="24"/>
          <w:szCs w:val="24"/>
        </w:rPr>
        <w:t xml:space="preserve">通码头有限公司  </w:t>
      </w:r>
      <w:r>
        <w:rPr>
          <w:rFonts w:ascii="宋体" w:hAnsi="宋体" w:cs="宋体"/>
          <w:color w:val="3A3A3A"/>
          <w:kern w:val="0"/>
          <w:sz w:val="24"/>
          <w:szCs w:val="24"/>
        </w:rPr>
        <w:t>地址</w:t>
      </w:r>
      <w:r>
        <w:rPr>
          <w:rFonts w:ascii="宋体" w:hAnsi="宋体" w:cs="宋体" w:hint="eastAsia"/>
          <w:color w:val="3A3A3A"/>
          <w:kern w:val="0"/>
          <w:sz w:val="24"/>
          <w:szCs w:val="24"/>
        </w:rPr>
        <w:t>：中国（福建）自由贸易试验区厦门片区建港路1690号</w:t>
      </w:r>
    </w:p>
    <w:p w:rsidR="005B77C6" w:rsidRDefault="005B77C6" w:rsidP="005B77C6">
      <w:pPr>
        <w:widowControl/>
        <w:spacing w:line="360" w:lineRule="auto"/>
        <w:ind w:firstLineChars="300" w:firstLine="720"/>
        <w:jc w:val="left"/>
        <w:rPr>
          <w:rFonts w:ascii="宋体" w:hAnsi="宋体" w:cs="宋体" w:hint="eastAsia"/>
          <w:color w:val="3A3A3A"/>
          <w:kern w:val="0"/>
          <w:sz w:val="24"/>
          <w:szCs w:val="24"/>
        </w:rPr>
      </w:pPr>
      <w:r>
        <w:rPr>
          <w:rFonts w:ascii="宋体" w:hAnsi="宋体" w:cs="宋体" w:hint="eastAsia"/>
          <w:color w:val="3A3A3A"/>
          <w:kern w:val="0"/>
          <w:sz w:val="24"/>
          <w:szCs w:val="24"/>
        </w:rPr>
        <w:t>联系人：苏先生   联系电话：0592-2335366/13599525012</w:t>
      </w:r>
    </w:p>
    <w:p w:rsidR="005B77C6" w:rsidRDefault="005B77C6" w:rsidP="005B77C6">
      <w:pPr>
        <w:widowControl/>
        <w:spacing w:line="360" w:lineRule="auto"/>
        <w:ind w:firstLineChars="200" w:firstLine="482"/>
        <w:jc w:val="left"/>
        <w:rPr>
          <w:rFonts w:ascii="宋体" w:hAnsi="宋体" w:cs="宋体"/>
          <w:b/>
          <w:bCs/>
          <w:color w:val="3A3A3A"/>
          <w:kern w:val="0"/>
          <w:sz w:val="24"/>
          <w:szCs w:val="24"/>
        </w:rPr>
      </w:pPr>
      <w:r>
        <w:rPr>
          <w:rFonts w:ascii="宋体" w:hAnsi="宋体" w:cs="宋体" w:hint="eastAsia"/>
          <w:b/>
          <w:bCs/>
          <w:color w:val="3A3A3A"/>
          <w:kern w:val="0"/>
          <w:sz w:val="24"/>
          <w:szCs w:val="24"/>
        </w:rPr>
        <w:t>三</w:t>
      </w:r>
      <w:r>
        <w:rPr>
          <w:rFonts w:ascii="宋体" w:hAnsi="宋体" w:cs="宋体"/>
          <w:b/>
          <w:bCs/>
          <w:color w:val="3A3A3A"/>
          <w:kern w:val="0"/>
          <w:sz w:val="24"/>
          <w:szCs w:val="24"/>
        </w:rPr>
        <w:t>、公众意见</w:t>
      </w:r>
      <w:r>
        <w:rPr>
          <w:rFonts w:ascii="宋体" w:hAnsi="宋体" w:cs="宋体" w:hint="eastAsia"/>
          <w:b/>
          <w:bCs/>
          <w:color w:val="3A3A3A"/>
          <w:kern w:val="0"/>
          <w:sz w:val="24"/>
          <w:szCs w:val="24"/>
        </w:rPr>
        <w:t>表达</w:t>
      </w:r>
      <w:r>
        <w:rPr>
          <w:rFonts w:ascii="宋体" w:hAnsi="宋体" w:cs="宋体"/>
          <w:b/>
          <w:bCs/>
          <w:color w:val="3A3A3A"/>
          <w:kern w:val="0"/>
          <w:sz w:val="24"/>
          <w:szCs w:val="24"/>
        </w:rPr>
        <w:t>方式</w:t>
      </w:r>
    </w:p>
    <w:p w:rsidR="005B77C6" w:rsidRDefault="005B77C6" w:rsidP="005B77C6">
      <w:pPr>
        <w:widowControl/>
        <w:spacing w:line="360" w:lineRule="auto"/>
        <w:ind w:firstLine="480"/>
        <w:rPr>
          <w:rFonts w:ascii="宋体" w:hAnsi="宋体" w:cs="宋体"/>
          <w:color w:val="3A3A3A"/>
          <w:kern w:val="0"/>
          <w:sz w:val="24"/>
          <w:szCs w:val="24"/>
        </w:rPr>
      </w:pPr>
      <w:r>
        <w:rPr>
          <w:rFonts w:ascii="宋体" w:hAnsi="宋体" w:cs="宋体"/>
          <w:color w:val="3A3A3A"/>
          <w:kern w:val="0"/>
          <w:sz w:val="24"/>
          <w:szCs w:val="24"/>
        </w:rPr>
        <w:t>公众可下载</w:t>
      </w:r>
      <w:r>
        <w:rPr>
          <w:rFonts w:ascii="宋体" w:hAnsi="宋体" w:cs="宋体" w:hint="eastAsia"/>
          <w:color w:val="3A3A3A"/>
          <w:kern w:val="0"/>
          <w:sz w:val="24"/>
          <w:szCs w:val="24"/>
        </w:rPr>
        <w:t>本公示下方附件：</w:t>
      </w:r>
      <w:r>
        <w:rPr>
          <w:rFonts w:ascii="宋体" w:hAnsi="宋体" w:cs="Tahoma"/>
          <w:color w:val="000000"/>
          <w:kern w:val="0"/>
          <w:sz w:val="24"/>
          <w:szCs w:val="24"/>
        </w:rPr>
        <w:t>建设项目环境影响评价公众意见表</w:t>
      </w:r>
      <w:r>
        <w:rPr>
          <w:rFonts w:ascii="宋体" w:hAnsi="宋体" w:cs="宋体" w:hint="eastAsia"/>
          <w:color w:val="3A3A3A"/>
          <w:kern w:val="0"/>
          <w:sz w:val="24"/>
          <w:szCs w:val="24"/>
        </w:rPr>
        <w:t>，</w:t>
      </w:r>
      <w:r>
        <w:rPr>
          <w:rFonts w:ascii="宋体" w:hAnsi="宋体" w:cs="宋体"/>
          <w:color w:val="3A3A3A"/>
          <w:kern w:val="0"/>
          <w:sz w:val="24"/>
          <w:szCs w:val="24"/>
        </w:rPr>
        <w:t>并通过来人</w:t>
      </w:r>
      <w:r>
        <w:rPr>
          <w:rFonts w:ascii="宋体" w:hAnsi="宋体" w:cs="宋体" w:hint="eastAsia"/>
          <w:color w:val="3A3A3A"/>
          <w:kern w:val="0"/>
          <w:sz w:val="24"/>
          <w:szCs w:val="24"/>
        </w:rPr>
        <w:t>、</w:t>
      </w:r>
      <w:r>
        <w:rPr>
          <w:rFonts w:ascii="宋体" w:hAnsi="宋体" w:cs="宋体"/>
          <w:color w:val="3A3A3A"/>
          <w:kern w:val="0"/>
          <w:sz w:val="24"/>
          <w:szCs w:val="24"/>
        </w:rPr>
        <w:t>邮件、电话、信件等方式向建设单位或评价机构反映意见</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hint="eastAsia"/>
          <w:color w:val="3A3A3A"/>
          <w:kern w:val="0"/>
          <w:sz w:val="24"/>
          <w:szCs w:val="24"/>
        </w:rPr>
        <w:t>1、建设单位：厦门</w:t>
      </w:r>
      <w:proofErr w:type="gramStart"/>
      <w:r>
        <w:rPr>
          <w:rFonts w:ascii="宋体" w:hAnsi="宋体" w:cs="宋体" w:hint="eastAsia"/>
          <w:color w:val="3A3A3A"/>
          <w:kern w:val="0"/>
          <w:sz w:val="24"/>
          <w:szCs w:val="24"/>
        </w:rPr>
        <w:t>港务海</w:t>
      </w:r>
      <w:proofErr w:type="gramEnd"/>
      <w:r>
        <w:rPr>
          <w:rFonts w:ascii="宋体" w:hAnsi="宋体" w:cs="宋体" w:hint="eastAsia"/>
          <w:color w:val="3A3A3A"/>
          <w:kern w:val="0"/>
          <w:sz w:val="24"/>
          <w:szCs w:val="24"/>
        </w:rPr>
        <w:t>通码头有限公司</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hint="eastAsia"/>
          <w:color w:val="3A3A3A"/>
          <w:kern w:val="0"/>
          <w:sz w:val="24"/>
          <w:szCs w:val="24"/>
        </w:rPr>
        <w:t xml:space="preserve">地址：中国（福建）自由贸易试验区厦门片区建港路1690号 邮编：361000      </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hint="eastAsia"/>
          <w:color w:val="3A3A3A"/>
          <w:kern w:val="0"/>
          <w:sz w:val="24"/>
          <w:szCs w:val="24"/>
        </w:rPr>
        <w:t>联系人：苏先生       联系电话：0592-2335366/13599525012</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hint="eastAsia"/>
          <w:color w:val="3A3A3A"/>
          <w:kern w:val="0"/>
          <w:sz w:val="24"/>
          <w:szCs w:val="24"/>
        </w:rPr>
        <w:t>电子邮箱：sufex@xctg.com.cn</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color w:val="3A3A3A"/>
          <w:kern w:val="0"/>
          <w:sz w:val="24"/>
          <w:szCs w:val="24"/>
        </w:rPr>
        <w:t xml:space="preserve"> </w:t>
      </w:r>
      <w:r>
        <w:rPr>
          <w:rFonts w:ascii="宋体" w:hAnsi="宋体" w:cs="宋体" w:hint="eastAsia"/>
          <w:color w:val="3A3A3A"/>
          <w:kern w:val="0"/>
          <w:sz w:val="24"/>
          <w:szCs w:val="24"/>
        </w:rPr>
        <w:t>2、环</w:t>
      </w:r>
      <w:proofErr w:type="gramStart"/>
      <w:r>
        <w:rPr>
          <w:rFonts w:ascii="宋体" w:hAnsi="宋体" w:cs="宋体" w:hint="eastAsia"/>
          <w:color w:val="3A3A3A"/>
          <w:kern w:val="0"/>
          <w:sz w:val="24"/>
          <w:szCs w:val="24"/>
        </w:rPr>
        <w:t>评报告</w:t>
      </w:r>
      <w:proofErr w:type="gramEnd"/>
      <w:r>
        <w:rPr>
          <w:rFonts w:ascii="宋体" w:hAnsi="宋体" w:cs="宋体" w:hint="eastAsia"/>
          <w:color w:val="3A3A3A"/>
          <w:kern w:val="0"/>
          <w:sz w:val="24"/>
          <w:szCs w:val="24"/>
        </w:rPr>
        <w:t>编制单位：厦门市庚</w:t>
      </w:r>
      <w:proofErr w:type="gramStart"/>
      <w:r>
        <w:rPr>
          <w:rFonts w:ascii="宋体" w:hAnsi="宋体" w:cs="宋体" w:hint="eastAsia"/>
          <w:color w:val="3A3A3A"/>
          <w:kern w:val="0"/>
          <w:sz w:val="24"/>
          <w:szCs w:val="24"/>
        </w:rPr>
        <w:t>壕环境</w:t>
      </w:r>
      <w:proofErr w:type="gramEnd"/>
      <w:r>
        <w:rPr>
          <w:rFonts w:ascii="宋体" w:hAnsi="宋体" w:cs="宋体" w:hint="eastAsia"/>
          <w:color w:val="3A3A3A"/>
          <w:kern w:val="0"/>
          <w:sz w:val="24"/>
          <w:szCs w:val="24"/>
        </w:rPr>
        <w:t>科技集团有限责任公司</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hint="eastAsia"/>
          <w:color w:val="3A3A3A"/>
          <w:kern w:val="0"/>
          <w:sz w:val="24"/>
          <w:szCs w:val="24"/>
        </w:rPr>
        <w:t>地址：厦门市集</w:t>
      </w:r>
      <w:proofErr w:type="gramStart"/>
      <w:r>
        <w:rPr>
          <w:rFonts w:ascii="宋体" w:hAnsi="宋体" w:cs="宋体" w:hint="eastAsia"/>
          <w:color w:val="3A3A3A"/>
          <w:kern w:val="0"/>
          <w:sz w:val="24"/>
          <w:szCs w:val="24"/>
        </w:rPr>
        <w:t>美软件</w:t>
      </w:r>
      <w:proofErr w:type="gramEnd"/>
      <w:r>
        <w:rPr>
          <w:rFonts w:ascii="宋体" w:hAnsi="宋体" w:cs="宋体" w:hint="eastAsia"/>
          <w:color w:val="3A3A3A"/>
          <w:kern w:val="0"/>
          <w:sz w:val="24"/>
          <w:szCs w:val="24"/>
        </w:rPr>
        <w:t>园三期B区11栋12层  邮编：361000</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hint="eastAsia"/>
          <w:color w:val="3A3A3A"/>
          <w:kern w:val="0"/>
          <w:sz w:val="24"/>
          <w:szCs w:val="24"/>
        </w:rPr>
        <w:t>联系人：陈工    联系电话：0592-6376583</w:t>
      </w:r>
    </w:p>
    <w:p w:rsidR="005B77C6" w:rsidRDefault="005B77C6" w:rsidP="005B77C6">
      <w:pPr>
        <w:widowControl/>
        <w:spacing w:line="360" w:lineRule="auto"/>
        <w:ind w:firstLineChars="200" w:firstLine="480"/>
        <w:rPr>
          <w:rFonts w:ascii="宋体" w:hAnsi="宋体" w:cs="宋体"/>
          <w:color w:val="3A3A3A"/>
          <w:kern w:val="0"/>
          <w:sz w:val="24"/>
          <w:szCs w:val="24"/>
        </w:rPr>
      </w:pPr>
      <w:r>
        <w:rPr>
          <w:rFonts w:ascii="宋体" w:hAnsi="宋体" w:cs="宋体" w:hint="eastAsia"/>
          <w:color w:val="3A3A3A"/>
          <w:kern w:val="0"/>
          <w:sz w:val="24"/>
          <w:szCs w:val="24"/>
        </w:rPr>
        <w:lastRenderedPageBreak/>
        <w:t>电子邮箱：1120484959@qq.com</w:t>
      </w:r>
    </w:p>
    <w:p w:rsidR="005B77C6" w:rsidRDefault="005B77C6" w:rsidP="005B77C6">
      <w:pPr>
        <w:widowControl/>
        <w:spacing w:line="360" w:lineRule="auto"/>
        <w:ind w:firstLineChars="200" w:firstLine="482"/>
        <w:rPr>
          <w:rFonts w:ascii="宋体" w:hAnsi="宋体" w:cs="宋体"/>
          <w:b/>
          <w:bCs/>
          <w:color w:val="3A3A3A"/>
          <w:kern w:val="0"/>
          <w:sz w:val="24"/>
          <w:szCs w:val="24"/>
        </w:rPr>
      </w:pPr>
      <w:r>
        <w:rPr>
          <w:rFonts w:ascii="宋体" w:hAnsi="宋体" w:cs="宋体" w:hint="eastAsia"/>
          <w:b/>
          <w:bCs/>
          <w:color w:val="3A3A3A"/>
          <w:kern w:val="0"/>
          <w:sz w:val="24"/>
          <w:szCs w:val="24"/>
        </w:rPr>
        <w:t>四、征求意见的公众范围</w:t>
      </w:r>
    </w:p>
    <w:p w:rsidR="005B77C6" w:rsidRDefault="005B77C6" w:rsidP="005B77C6">
      <w:pPr>
        <w:widowControl/>
        <w:shd w:val="clear" w:color="auto" w:fill="FFFFFF"/>
        <w:spacing w:line="360" w:lineRule="auto"/>
        <w:ind w:firstLineChars="200" w:firstLine="480"/>
        <w:jc w:val="left"/>
        <w:rPr>
          <w:rFonts w:ascii="Tahoma" w:hAnsi="Tahoma" w:cs="Tahoma"/>
          <w:color w:val="000000"/>
          <w:kern w:val="0"/>
          <w:sz w:val="24"/>
          <w:szCs w:val="24"/>
        </w:rPr>
      </w:pPr>
      <w:r>
        <w:rPr>
          <w:rFonts w:ascii="宋体" w:hAnsi="宋体" w:cs="Tahoma" w:hint="eastAsia"/>
          <w:color w:val="000000"/>
          <w:kern w:val="0"/>
          <w:sz w:val="24"/>
          <w:szCs w:val="24"/>
        </w:rPr>
        <w:t>周边相关利益者、社会团体、行业主管部门及社会各界发表意见和建议。</w:t>
      </w:r>
    </w:p>
    <w:p w:rsidR="005B77C6" w:rsidRDefault="005B77C6" w:rsidP="005B77C6">
      <w:pPr>
        <w:widowControl/>
        <w:spacing w:line="360" w:lineRule="auto"/>
        <w:ind w:firstLineChars="200" w:firstLine="482"/>
        <w:rPr>
          <w:rFonts w:ascii="宋体" w:hAnsi="宋体" w:cs="宋体"/>
          <w:b/>
          <w:bCs/>
          <w:color w:val="3A3A3A"/>
          <w:kern w:val="0"/>
          <w:sz w:val="24"/>
          <w:szCs w:val="24"/>
        </w:rPr>
      </w:pPr>
      <w:r>
        <w:rPr>
          <w:rFonts w:ascii="宋体" w:hAnsi="宋体" w:cs="宋体" w:hint="eastAsia"/>
          <w:b/>
          <w:bCs/>
          <w:color w:val="3A3A3A"/>
          <w:kern w:val="0"/>
          <w:sz w:val="24"/>
          <w:szCs w:val="24"/>
        </w:rPr>
        <w:t>五、征求意见的起止时间</w:t>
      </w:r>
    </w:p>
    <w:p w:rsidR="005B77C6" w:rsidRDefault="005B77C6" w:rsidP="005B77C6">
      <w:pPr>
        <w:widowControl/>
        <w:shd w:val="clear" w:color="auto" w:fill="FFFFFF"/>
        <w:spacing w:line="360" w:lineRule="auto"/>
        <w:ind w:firstLineChars="200" w:firstLine="480"/>
        <w:rPr>
          <w:rFonts w:asciiTheme="minorEastAsia" w:hAnsiTheme="minorEastAsia" w:cs="Tahoma"/>
          <w:kern w:val="0"/>
          <w:sz w:val="24"/>
          <w:szCs w:val="24"/>
        </w:rPr>
      </w:pPr>
      <w:r>
        <w:rPr>
          <w:rFonts w:asciiTheme="minorEastAsia" w:hAnsiTheme="minorEastAsia" w:cs="Tahoma" w:hint="eastAsia"/>
          <w:kern w:val="0"/>
          <w:sz w:val="24"/>
          <w:szCs w:val="24"/>
        </w:rPr>
        <w:t>2021年5月17日</w:t>
      </w:r>
      <w:r>
        <w:rPr>
          <w:rFonts w:asciiTheme="minorEastAsia" w:hAnsiTheme="minorEastAsia" w:cs="Tahoma"/>
          <w:kern w:val="0"/>
          <w:sz w:val="24"/>
          <w:szCs w:val="24"/>
        </w:rPr>
        <w:t>—</w:t>
      </w:r>
      <w:r>
        <w:rPr>
          <w:rFonts w:asciiTheme="minorEastAsia" w:hAnsiTheme="minorEastAsia" w:cs="Tahoma" w:hint="eastAsia"/>
          <w:kern w:val="0"/>
          <w:sz w:val="24"/>
          <w:szCs w:val="24"/>
        </w:rPr>
        <w:t>2021年5月28日，共</w:t>
      </w:r>
      <w:r>
        <w:rPr>
          <w:rFonts w:asciiTheme="minorEastAsia" w:hAnsiTheme="minorEastAsia" w:cs="Tahoma"/>
          <w:kern w:val="0"/>
          <w:sz w:val="24"/>
          <w:szCs w:val="24"/>
        </w:rPr>
        <w:t>10</w:t>
      </w:r>
      <w:r>
        <w:rPr>
          <w:rFonts w:asciiTheme="minorEastAsia" w:hAnsiTheme="minorEastAsia" w:cs="Tahoma" w:hint="eastAsia"/>
          <w:kern w:val="0"/>
          <w:sz w:val="24"/>
          <w:szCs w:val="24"/>
        </w:rPr>
        <w:t>个工作日。</w:t>
      </w:r>
    </w:p>
    <w:p w:rsidR="005B77C6" w:rsidRDefault="005B77C6" w:rsidP="005B77C6">
      <w:pPr>
        <w:widowControl/>
        <w:spacing w:line="360" w:lineRule="auto"/>
        <w:ind w:firstLine="480"/>
        <w:rPr>
          <w:rFonts w:ascii="宋体" w:hAnsi="宋体" w:cs="Tahoma"/>
          <w:color w:val="000000"/>
          <w:kern w:val="0"/>
          <w:sz w:val="24"/>
          <w:szCs w:val="24"/>
        </w:rPr>
      </w:pPr>
      <w:r>
        <w:rPr>
          <w:rFonts w:ascii="宋体" w:hAnsi="宋体" w:cs="Tahoma"/>
          <w:color w:val="000000"/>
          <w:kern w:val="0"/>
          <w:sz w:val="24"/>
          <w:szCs w:val="24"/>
        </w:rPr>
        <w:t>附件：建设项目环境影响评价公众意见表</w:t>
      </w:r>
    </w:p>
    <w:p w:rsidR="005B77C6" w:rsidRDefault="005B77C6" w:rsidP="005B77C6">
      <w:pPr>
        <w:widowControl/>
        <w:spacing w:line="360" w:lineRule="auto"/>
        <w:ind w:firstLine="480"/>
        <w:rPr>
          <w:rFonts w:ascii="宋体" w:hAnsi="宋体" w:cs="Tahoma"/>
          <w:color w:val="000000"/>
          <w:kern w:val="0"/>
          <w:sz w:val="24"/>
          <w:szCs w:val="24"/>
        </w:rPr>
      </w:pPr>
    </w:p>
    <w:p w:rsidR="005B77C6" w:rsidRDefault="005B77C6" w:rsidP="005B77C6">
      <w:pPr>
        <w:widowControl/>
        <w:spacing w:line="360" w:lineRule="auto"/>
        <w:ind w:firstLine="480"/>
        <w:rPr>
          <w:rFonts w:ascii="宋体" w:hAnsi="宋体" w:cs="Tahoma"/>
          <w:color w:val="000000"/>
          <w:kern w:val="0"/>
          <w:sz w:val="24"/>
          <w:szCs w:val="24"/>
        </w:rPr>
      </w:pPr>
    </w:p>
    <w:p w:rsidR="005B77C6" w:rsidRDefault="005B77C6" w:rsidP="005B77C6">
      <w:pPr>
        <w:widowControl/>
        <w:spacing w:line="360" w:lineRule="auto"/>
        <w:ind w:firstLine="480"/>
        <w:rPr>
          <w:rFonts w:ascii="宋体" w:hAnsi="宋体" w:cs="Tahoma"/>
          <w:color w:val="000000"/>
          <w:kern w:val="0"/>
          <w:sz w:val="24"/>
          <w:szCs w:val="24"/>
        </w:rPr>
      </w:pPr>
    </w:p>
    <w:p w:rsidR="005B77C6" w:rsidRDefault="005B77C6" w:rsidP="005B77C6">
      <w:pPr>
        <w:widowControl/>
        <w:spacing w:beforeAutospacing="1" w:afterAutospacing="1" w:line="489" w:lineRule="atLeast"/>
        <w:ind w:firstLine="480"/>
        <w:jc w:val="right"/>
        <w:rPr>
          <w:rFonts w:ascii="宋体" w:hAnsi="宋体" w:cs="宋体"/>
          <w:color w:val="3A3A3A"/>
          <w:kern w:val="0"/>
          <w:sz w:val="24"/>
          <w:szCs w:val="24"/>
        </w:rPr>
      </w:pPr>
      <w:r>
        <w:rPr>
          <w:rFonts w:ascii="宋体" w:hAnsi="宋体" w:cs="宋体"/>
          <w:color w:val="3A3A3A"/>
          <w:kern w:val="0"/>
          <w:sz w:val="24"/>
          <w:szCs w:val="24"/>
        </w:rPr>
        <w:t>发布单位：</w:t>
      </w:r>
      <w:r>
        <w:rPr>
          <w:rFonts w:ascii="宋体" w:hAnsi="宋体" w:cs="宋体" w:hint="eastAsia"/>
          <w:color w:val="3A3A3A"/>
          <w:kern w:val="0"/>
          <w:sz w:val="24"/>
          <w:szCs w:val="24"/>
        </w:rPr>
        <w:t>厦门</w:t>
      </w:r>
      <w:proofErr w:type="gramStart"/>
      <w:r>
        <w:rPr>
          <w:rFonts w:ascii="宋体" w:hAnsi="宋体" w:cs="宋体" w:hint="eastAsia"/>
          <w:color w:val="3A3A3A"/>
          <w:kern w:val="0"/>
          <w:sz w:val="24"/>
          <w:szCs w:val="24"/>
        </w:rPr>
        <w:t>港务海</w:t>
      </w:r>
      <w:proofErr w:type="gramEnd"/>
      <w:r>
        <w:rPr>
          <w:rFonts w:ascii="宋体" w:hAnsi="宋体" w:cs="宋体" w:hint="eastAsia"/>
          <w:color w:val="3A3A3A"/>
          <w:kern w:val="0"/>
          <w:sz w:val="24"/>
          <w:szCs w:val="24"/>
        </w:rPr>
        <w:t>通码头有限公司</w:t>
      </w:r>
    </w:p>
    <w:p w:rsidR="005B77C6" w:rsidRDefault="005B77C6" w:rsidP="005B77C6">
      <w:pPr>
        <w:widowControl/>
        <w:spacing w:before="100" w:beforeAutospacing="1" w:after="100" w:afterAutospacing="1" w:line="489" w:lineRule="atLeast"/>
        <w:ind w:firstLine="480"/>
        <w:jc w:val="right"/>
        <w:rPr>
          <w:rFonts w:ascii="宋体" w:hAnsi="宋体" w:cs="宋体"/>
          <w:kern w:val="0"/>
          <w:sz w:val="24"/>
          <w:szCs w:val="24"/>
        </w:rPr>
      </w:pPr>
      <w:r>
        <w:rPr>
          <w:rFonts w:ascii="宋体" w:hAnsi="宋体" w:cs="宋体"/>
          <w:kern w:val="0"/>
          <w:sz w:val="24"/>
          <w:szCs w:val="24"/>
        </w:rPr>
        <w:t>202</w:t>
      </w:r>
      <w:r>
        <w:rPr>
          <w:rFonts w:ascii="宋体" w:hAnsi="宋体" w:cs="宋体" w:hint="eastAsia"/>
          <w:kern w:val="0"/>
          <w:sz w:val="24"/>
          <w:szCs w:val="24"/>
        </w:rPr>
        <w:t>1</w:t>
      </w:r>
      <w:r>
        <w:rPr>
          <w:rFonts w:ascii="宋体" w:hAnsi="宋体" w:cs="宋体"/>
          <w:kern w:val="0"/>
          <w:sz w:val="24"/>
          <w:szCs w:val="24"/>
        </w:rPr>
        <w:t>年</w:t>
      </w:r>
      <w:r>
        <w:rPr>
          <w:rFonts w:ascii="宋体" w:hAnsi="宋体" w:cs="宋体" w:hint="eastAsia"/>
          <w:kern w:val="0"/>
          <w:sz w:val="24"/>
          <w:szCs w:val="24"/>
        </w:rPr>
        <w:t>5</w:t>
      </w:r>
      <w:r>
        <w:rPr>
          <w:rFonts w:ascii="宋体" w:hAnsi="宋体" w:cs="宋体"/>
          <w:kern w:val="0"/>
          <w:sz w:val="24"/>
          <w:szCs w:val="24"/>
        </w:rPr>
        <w:t>月</w:t>
      </w:r>
      <w:r>
        <w:rPr>
          <w:rFonts w:ascii="宋体" w:hAnsi="宋体" w:cs="宋体" w:hint="eastAsia"/>
          <w:kern w:val="0"/>
          <w:sz w:val="24"/>
          <w:szCs w:val="24"/>
        </w:rPr>
        <w:t>17</w:t>
      </w:r>
      <w:r>
        <w:rPr>
          <w:rFonts w:ascii="宋体" w:hAnsi="宋体" w:cs="宋体"/>
          <w:kern w:val="0"/>
          <w:sz w:val="24"/>
          <w:szCs w:val="24"/>
        </w:rPr>
        <w:t>日</w:t>
      </w:r>
    </w:p>
    <w:p w:rsidR="005B77C6" w:rsidRDefault="005B77C6" w:rsidP="005B77C6">
      <w:pPr>
        <w:widowControl/>
        <w:spacing w:line="360" w:lineRule="auto"/>
        <w:jc w:val="left"/>
        <w:rPr>
          <w:rFonts w:ascii="宋体" w:hAnsi="宋体" w:cs="宋体"/>
          <w:color w:val="3A3A3A"/>
          <w:kern w:val="0"/>
          <w:sz w:val="24"/>
          <w:szCs w:val="24"/>
        </w:rPr>
        <w:sectPr w:rsidR="005B77C6">
          <w:pgSz w:w="11906" w:h="16838"/>
          <w:pgMar w:top="1418" w:right="1418" w:bottom="1418" w:left="1418" w:header="851" w:footer="992" w:gutter="0"/>
          <w:cols w:space="425"/>
          <w:docGrid w:type="lines" w:linePitch="312"/>
        </w:sectPr>
      </w:pPr>
    </w:p>
    <w:p w:rsidR="00AD3F03" w:rsidRPr="005B77C6" w:rsidRDefault="00AD3F03" w:rsidP="005B77C6">
      <w:pPr>
        <w:widowControl/>
        <w:jc w:val="center"/>
        <w:rPr>
          <w:rFonts w:ascii="宋体" w:hAnsi="宋体" w:cs="宋体"/>
          <w:color w:val="3A3A3A"/>
          <w:kern w:val="0"/>
          <w:sz w:val="24"/>
          <w:szCs w:val="24"/>
        </w:rPr>
      </w:pPr>
      <w:r>
        <w:rPr>
          <w:rFonts w:ascii="方正小标宋_GBK" w:eastAsia="方正小标宋_GBK" w:hint="eastAsia"/>
          <w:sz w:val="38"/>
          <w:szCs w:val="38"/>
        </w:rPr>
        <w:lastRenderedPageBreak/>
        <w:t>建设项目环境影响评价公众意见表</w:t>
      </w:r>
    </w:p>
    <w:p w:rsidR="00AD3F03" w:rsidRDefault="00AD3F03" w:rsidP="00AD3F03">
      <w:pPr>
        <w:adjustRightInd w:val="0"/>
        <w:snapToGrid w:val="0"/>
        <w:spacing w:afterLines="50"/>
        <w:rPr>
          <w:rFonts w:eastAsia="黑体"/>
          <w:b/>
          <w:sz w:val="24"/>
          <w:szCs w:val="24"/>
        </w:rPr>
      </w:pPr>
      <w:r>
        <w:rPr>
          <w:rFonts w:eastAsia="仿宋_GB2312"/>
          <w:b/>
          <w:sz w:val="24"/>
          <w:szCs w:val="24"/>
        </w:rPr>
        <w:t>填表日期</w:t>
      </w:r>
      <w:r>
        <w:rPr>
          <w:rFonts w:eastAsia="仿宋_GB2312"/>
          <w:b/>
          <w:sz w:val="24"/>
          <w:szCs w:val="24"/>
        </w:rPr>
        <w:t xml:space="preserve"> </w:t>
      </w:r>
      <w:r>
        <w:rPr>
          <w:rFonts w:eastAsia="仿宋_GB2312"/>
          <w:b/>
          <w:sz w:val="24"/>
          <w:szCs w:val="24"/>
          <w:u w:val="single"/>
        </w:rPr>
        <w:t xml:space="preserve">         </w:t>
      </w:r>
      <w:r>
        <w:rPr>
          <w:rFonts w:eastAsia="仿宋_GB2312"/>
          <w:b/>
          <w:sz w:val="24"/>
          <w:szCs w:val="24"/>
          <w:u w:val="single"/>
        </w:rPr>
        <w:t>年</w:t>
      </w:r>
      <w:r>
        <w:rPr>
          <w:rFonts w:eastAsia="仿宋_GB2312"/>
          <w:b/>
          <w:sz w:val="24"/>
          <w:szCs w:val="24"/>
          <w:u w:val="single"/>
        </w:rPr>
        <w:t xml:space="preserve">   </w:t>
      </w:r>
      <w:r>
        <w:rPr>
          <w:rFonts w:eastAsia="仿宋_GB2312"/>
          <w:b/>
          <w:sz w:val="24"/>
          <w:szCs w:val="24"/>
          <w:u w:val="single"/>
        </w:rPr>
        <w:t>月</w:t>
      </w:r>
      <w:r>
        <w:rPr>
          <w:rFonts w:eastAsia="仿宋_GB2312"/>
          <w:b/>
          <w:sz w:val="24"/>
          <w:szCs w:val="24"/>
          <w:u w:val="single"/>
        </w:rPr>
        <w:t xml:space="preserve">   </w:t>
      </w:r>
      <w:r>
        <w:rPr>
          <w:rFonts w:eastAsia="仿宋_GB2312"/>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415"/>
        <w:gridCol w:w="1811"/>
        <w:gridCol w:w="4834"/>
      </w:tblGrid>
      <w:tr w:rsidR="00AD3F03" w:rsidTr="004C362A">
        <w:trPr>
          <w:trHeight w:val="680"/>
        </w:trPr>
        <w:tc>
          <w:tcPr>
            <w:tcW w:w="2415" w:type="dxa"/>
            <w:vAlign w:val="center"/>
          </w:tcPr>
          <w:p w:rsidR="00AD3F03" w:rsidRDefault="00AD3F03" w:rsidP="004C362A">
            <w:pPr>
              <w:adjustRightInd w:val="0"/>
              <w:snapToGrid w:val="0"/>
              <w:rPr>
                <w:rFonts w:ascii="宋体" w:hAnsi="宋体"/>
                <w:szCs w:val="21"/>
              </w:rPr>
            </w:pPr>
            <w:r>
              <w:rPr>
                <w:rFonts w:ascii="宋体" w:hAnsi="宋体"/>
                <w:bCs/>
                <w:szCs w:val="21"/>
              </w:rPr>
              <w:t>项目名称</w:t>
            </w:r>
          </w:p>
        </w:tc>
        <w:tc>
          <w:tcPr>
            <w:tcW w:w="6645" w:type="dxa"/>
            <w:gridSpan w:val="2"/>
            <w:vAlign w:val="center"/>
          </w:tcPr>
          <w:p w:rsidR="00AD3F03" w:rsidRDefault="00AD3F03" w:rsidP="004C362A">
            <w:pPr>
              <w:adjustRightInd w:val="0"/>
              <w:snapToGrid w:val="0"/>
              <w:jc w:val="center"/>
              <w:rPr>
                <w:rFonts w:ascii="宋体" w:hAnsi="宋体" w:hint="eastAsia"/>
                <w:bCs/>
                <w:szCs w:val="21"/>
              </w:rPr>
            </w:pPr>
            <w:r>
              <w:rPr>
                <w:rFonts w:ascii="宋体" w:hAnsi="宋体" w:hint="eastAsia"/>
                <w:szCs w:val="21"/>
              </w:rPr>
              <w:t>厦门港海</w:t>
            </w:r>
            <w:proofErr w:type="gramStart"/>
            <w:r>
              <w:rPr>
                <w:rFonts w:ascii="宋体" w:hAnsi="宋体" w:hint="eastAsia"/>
                <w:szCs w:val="21"/>
              </w:rPr>
              <w:t>沧</w:t>
            </w:r>
            <w:proofErr w:type="gramEnd"/>
            <w:r>
              <w:rPr>
                <w:rFonts w:ascii="宋体" w:hAnsi="宋体" w:hint="eastAsia"/>
                <w:szCs w:val="21"/>
              </w:rPr>
              <w:t>港区</w:t>
            </w:r>
            <w:proofErr w:type="gramStart"/>
            <w:r>
              <w:rPr>
                <w:rFonts w:ascii="宋体" w:hAnsi="宋体" w:hint="eastAsia"/>
                <w:szCs w:val="21"/>
              </w:rPr>
              <w:t>嵩</w:t>
            </w:r>
            <w:proofErr w:type="gramEnd"/>
            <w:r>
              <w:rPr>
                <w:rFonts w:ascii="宋体" w:hAnsi="宋体" w:hint="eastAsia"/>
                <w:szCs w:val="21"/>
              </w:rPr>
              <w:t>屿4#-6#泊位增加危险货物集装箱装卸项目</w:t>
            </w:r>
          </w:p>
        </w:tc>
      </w:tr>
      <w:tr w:rsidR="00AD3F03" w:rsidTr="004C362A">
        <w:trPr>
          <w:trHeight w:val="387"/>
        </w:trPr>
        <w:tc>
          <w:tcPr>
            <w:tcW w:w="9060" w:type="dxa"/>
            <w:gridSpan w:val="3"/>
            <w:vAlign w:val="center"/>
          </w:tcPr>
          <w:p w:rsidR="00AD3F03" w:rsidRDefault="00AD3F03" w:rsidP="004C362A">
            <w:pPr>
              <w:adjustRightInd w:val="0"/>
              <w:snapToGrid w:val="0"/>
              <w:jc w:val="left"/>
              <w:rPr>
                <w:rFonts w:ascii="黑体" w:eastAsia="黑体" w:hAnsi="黑体"/>
                <w:szCs w:val="21"/>
              </w:rPr>
            </w:pPr>
            <w:r>
              <w:rPr>
                <w:rFonts w:ascii="黑体" w:eastAsia="黑体" w:hAnsi="黑体"/>
                <w:szCs w:val="21"/>
              </w:rPr>
              <w:t>一、本页为公众意见</w:t>
            </w:r>
          </w:p>
        </w:tc>
      </w:tr>
      <w:tr w:rsidR="00AD3F03" w:rsidTr="004C362A">
        <w:trPr>
          <w:trHeight w:val="2600"/>
        </w:trPr>
        <w:tc>
          <w:tcPr>
            <w:tcW w:w="2415" w:type="dxa"/>
            <w:vAlign w:val="center"/>
          </w:tcPr>
          <w:p w:rsidR="00AD3F03" w:rsidRDefault="00AD3F03" w:rsidP="004C362A">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6645" w:type="dxa"/>
            <w:gridSpan w:val="2"/>
          </w:tcPr>
          <w:p w:rsidR="00AD3F03" w:rsidRDefault="00AD3F03" w:rsidP="004C362A">
            <w:pPr>
              <w:adjustRightInd w:val="0"/>
              <w:snapToGrid w:val="0"/>
              <w:rPr>
                <w:rFonts w:ascii="宋体" w:hAnsi="宋体" w:hint="eastAsia"/>
                <w:szCs w:val="21"/>
              </w:rPr>
            </w:pPr>
          </w:p>
          <w:p w:rsidR="00AD3F03" w:rsidRDefault="00AD3F03" w:rsidP="004C362A">
            <w:pPr>
              <w:adjustRightInd w:val="0"/>
              <w:snapToGrid w:val="0"/>
              <w:rPr>
                <w:rFonts w:ascii="宋体" w:hAnsi="宋体" w:hint="eastAsia"/>
                <w:szCs w:val="21"/>
              </w:rPr>
            </w:pPr>
          </w:p>
          <w:p w:rsidR="00AD3F03" w:rsidRDefault="00AD3F03" w:rsidP="004C362A">
            <w:pPr>
              <w:adjustRightInd w:val="0"/>
              <w:snapToGrid w:val="0"/>
              <w:rPr>
                <w:rFonts w:ascii="宋体" w:hAnsi="宋体" w:hint="eastAsia"/>
                <w:szCs w:val="21"/>
              </w:rPr>
            </w:pPr>
          </w:p>
          <w:p w:rsidR="00AD3F03" w:rsidRDefault="00AD3F03" w:rsidP="004C362A">
            <w:pPr>
              <w:adjustRightInd w:val="0"/>
              <w:snapToGrid w:val="0"/>
              <w:rPr>
                <w:rFonts w:ascii="宋体" w:hAnsi="宋体" w:hint="eastAsia"/>
                <w:szCs w:val="21"/>
              </w:rPr>
            </w:pPr>
          </w:p>
          <w:p w:rsidR="00AD3F03" w:rsidRDefault="00AD3F03" w:rsidP="004C362A">
            <w:pPr>
              <w:adjustRightInd w:val="0"/>
              <w:snapToGrid w:val="0"/>
              <w:rPr>
                <w:rFonts w:ascii="宋体" w:hAnsi="宋体" w:hint="eastAsia"/>
                <w:szCs w:val="21"/>
              </w:rPr>
            </w:pPr>
          </w:p>
          <w:p w:rsidR="00AD3F03" w:rsidRDefault="00AD3F03" w:rsidP="004C362A">
            <w:pPr>
              <w:adjustRightInd w:val="0"/>
              <w:snapToGrid w:val="0"/>
              <w:rPr>
                <w:rFonts w:ascii="宋体" w:hAnsi="宋体"/>
                <w:szCs w:val="21"/>
              </w:rPr>
            </w:pPr>
          </w:p>
          <w:p w:rsidR="00AD3F03" w:rsidRDefault="00AD3F03" w:rsidP="004C362A">
            <w:pPr>
              <w:adjustRightInd w:val="0"/>
              <w:snapToGrid w:val="0"/>
              <w:rPr>
                <w:rFonts w:ascii="宋体" w:hAnsi="宋体"/>
                <w:szCs w:val="21"/>
              </w:rPr>
            </w:pPr>
          </w:p>
          <w:p w:rsidR="00AD3F03" w:rsidRDefault="00AD3F03" w:rsidP="004C362A">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AD3F03" w:rsidTr="004C362A">
        <w:trPr>
          <w:trHeight w:val="291"/>
        </w:trPr>
        <w:tc>
          <w:tcPr>
            <w:tcW w:w="9060" w:type="dxa"/>
            <w:gridSpan w:val="3"/>
            <w:vAlign w:val="center"/>
          </w:tcPr>
          <w:p w:rsidR="00AD3F03" w:rsidRDefault="00AD3F03" w:rsidP="004C362A">
            <w:pPr>
              <w:adjustRightInd w:val="0"/>
              <w:snapToGrid w:val="0"/>
              <w:rPr>
                <w:rFonts w:ascii="黑体" w:eastAsia="黑体" w:hAnsi="黑体"/>
                <w:szCs w:val="21"/>
              </w:rPr>
            </w:pPr>
            <w:r>
              <w:rPr>
                <w:rFonts w:ascii="黑体" w:eastAsia="黑体" w:hAnsi="黑体"/>
                <w:szCs w:val="21"/>
              </w:rPr>
              <w:t>二、本页为公众信息</w:t>
            </w:r>
          </w:p>
        </w:tc>
      </w:tr>
      <w:tr w:rsidR="00AD3F03" w:rsidTr="004C362A">
        <w:trPr>
          <w:trHeight w:val="479"/>
        </w:trPr>
        <w:tc>
          <w:tcPr>
            <w:tcW w:w="9060" w:type="dxa"/>
            <w:gridSpan w:val="3"/>
            <w:vAlign w:val="center"/>
          </w:tcPr>
          <w:p w:rsidR="00AD3F03" w:rsidRDefault="00AD3F03" w:rsidP="004C362A">
            <w:pPr>
              <w:adjustRightInd w:val="0"/>
              <w:snapToGrid w:val="0"/>
              <w:rPr>
                <w:rFonts w:ascii="宋体" w:hAnsi="宋体"/>
                <w:szCs w:val="21"/>
              </w:rPr>
            </w:pPr>
            <w:r>
              <w:rPr>
                <w:rFonts w:ascii="宋体" w:hAnsi="宋体"/>
                <w:b/>
                <w:bCs/>
                <w:szCs w:val="21"/>
              </w:rPr>
              <w:t>（一）公众为公民的请填写以下信息</w:t>
            </w:r>
          </w:p>
        </w:tc>
      </w:tr>
      <w:tr w:rsidR="00AD3F03" w:rsidTr="004C362A">
        <w:trPr>
          <w:trHeight w:val="401"/>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AD3F03" w:rsidRDefault="00AD3F03" w:rsidP="004C362A">
            <w:pPr>
              <w:adjustRightInd w:val="0"/>
              <w:snapToGrid w:val="0"/>
              <w:rPr>
                <w:rFonts w:ascii="宋体" w:hAnsi="宋体"/>
                <w:szCs w:val="21"/>
              </w:rPr>
            </w:pPr>
          </w:p>
        </w:tc>
      </w:tr>
      <w:tr w:rsidR="00AD3F03" w:rsidTr="004C362A">
        <w:trPr>
          <w:trHeight w:val="344"/>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AD3F03" w:rsidRDefault="00AD3F03" w:rsidP="004C362A">
            <w:pPr>
              <w:adjustRightInd w:val="0"/>
              <w:snapToGrid w:val="0"/>
              <w:rPr>
                <w:rFonts w:ascii="宋体" w:hAnsi="宋体"/>
                <w:szCs w:val="21"/>
              </w:rPr>
            </w:pPr>
          </w:p>
        </w:tc>
      </w:tr>
      <w:tr w:rsidR="00AD3F03" w:rsidTr="004C362A">
        <w:trPr>
          <w:trHeight w:val="453"/>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有效联系方式</w:t>
            </w:r>
          </w:p>
          <w:p w:rsidR="00AD3F03" w:rsidRDefault="00AD3F03" w:rsidP="004C362A">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AD3F03" w:rsidRDefault="00AD3F03" w:rsidP="004C362A">
            <w:pPr>
              <w:adjustRightInd w:val="0"/>
              <w:snapToGrid w:val="0"/>
              <w:rPr>
                <w:rFonts w:ascii="宋体" w:hAnsi="宋体"/>
                <w:szCs w:val="21"/>
              </w:rPr>
            </w:pPr>
          </w:p>
        </w:tc>
      </w:tr>
      <w:tr w:rsidR="00AD3F03" w:rsidTr="004C362A">
        <w:trPr>
          <w:trHeight w:val="552"/>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AD3F03" w:rsidRDefault="00AD3F03" w:rsidP="004C362A">
            <w:pPr>
              <w:adjustRightInd w:val="0"/>
              <w:snapToGrid w:val="0"/>
              <w:ind w:firstLineChars="400" w:firstLine="840"/>
              <w:rPr>
                <w:rFonts w:ascii="宋体" w:hAnsi="宋体"/>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p>
        </w:tc>
      </w:tr>
      <w:tr w:rsidR="00AD3F03" w:rsidTr="004C362A">
        <w:trPr>
          <w:trHeight w:val="643"/>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是否同意公开个人信息</w:t>
            </w:r>
          </w:p>
          <w:p w:rsidR="00AD3F03" w:rsidRDefault="00AD3F03" w:rsidP="004C362A">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AD3F03" w:rsidRDefault="00AD3F03" w:rsidP="004C362A">
            <w:pPr>
              <w:adjustRightInd w:val="0"/>
              <w:snapToGrid w:val="0"/>
              <w:rPr>
                <w:rFonts w:ascii="宋体" w:hAnsi="宋体"/>
                <w:szCs w:val="21"/>
              </w:rPr>
            </w:pPr>
          </w:p>
          <w:p w:rsidR="00AD3F03" w:rsidRDefault="00AD3F03" w:rsidP="004C362A">
            <w:pPr>
              <w:adjustRightInd w:val="0"/>
              <w:snapToGrid w:val="0"/>
              <w:rPr>
                <w:rFonts w:ascii="宋体" w:hAnsi="宋体"/>
                <w:szCs w:val="21"/>
              </w:rPr>
            </w:pPr>
            <w:r>
              <w:rPr>
                <w:rFonts w:ascii="宋体" w:hAnsi="宋体"/>
                <w:szCs w:val="21"/>
              </w:rPr>
              <w:t>（若不填则默认为不同意公开）</w:t>
            </w:r>
          </w:p>
        </w:tc>
      </w:tr>
      <w:tr w:rsidR="00AD3F03" w:rsidTr="004C362A">
        <w:trPr>
          <w:trHeight w:val="370"/>
        </w:trPr>
        <w:tc>
          <w:tcPr>
            <w:tcW w:w="9060" w:type="dxa"/>
            <w:gridSpan w:val="3"/>
            <w:vAlign w:val="center"/>
          </w:tcPr>
          <w:p w:rsidR="00AD3F03" w:rsidRDefault="00AD3F03" w:rsidP="004C362A">
            <w:pPr>
              <w:adjustRightInd w:val="0"/>
              <w:snapToGrid w:val="0"/>
              <w:jc w:val="left"/>
              <w:rPr>
                <w:rFonts w:ascii="宋体" w:hAnsi="宋体"/>
                <w:szCs w:val="21"/>
              </w:rPr>
            </w:pPr>
            <w:r>
              <w:rPr>
                <w:rFonts w:ascii="宋体" w:hAnsi="宋体"/>
                <w:b/>
                <w:bCs/>
                <w:szCs w:val="21"/>
              </w:rPr>
              <w:t>（二）公众为法人或其他组织的请填写以下信息</w:t>
            </w:r>
          </w:p>
        </w:tc>
      </w:tr>
      <w:tr w:rsidR="00AD3F03" w:rsidTr="004C362A">
        <w:trPr>
          <w:trHeight w:val="371"/>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单位名称</w:t>
            </w:r>
          </w:p>
        </w:tc>
        <w:tc>
          <w:tcPr>
            <w:tcW w:w="4834" w:type="dxa"/>
          </w:tcPr>
          <w:p w:rsidR="00AD3F03" w:rsidRDefault="00AD3F03" w:rsidP="004C362A">
            <w:pPr>
              <w:adjustRightInd w:val="0"/>
              <w:snapToGrid w:val="0"/>
              <w:rPr>
                <w:rFonts w:ascii="宋体" w:hAnsi="宋体"/>
                <w:b/>
                <w:bCs/>
                <w:szCs w:val="21"/>
              </w:rPr>
            </w:pPr>
          </w:p>
        </w:tc>
      </w:tr>
      <w:tr w:rsidR="00AD3F03" w:rsidTr="004C362A">
        <w:trPr>
          <w:trHeight w:val="398"/>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AD3F03" w:rsidRDefault="00AD3F03" w:rsidP="004C362A">
            <w:pPr>
              <w:adjustRightInd w:val="0"/>
              <w:snapToGrid w:val="0"/>
              <w:rPr>
                <w:rFonts w:ascii="宋体" w:hAnsi="宋体"/>
                <w:b/>
                <w:bCs/>
                <w:szCs w:val="21"/>
              </w:rPr>
            </w:pPr>
          </w:p>
        </w:tc>
      </w:tr>
      <w:tr w:rsidR="00AD3F03" w:rsidTr="004C362A">
        <w:trPr>
          <w:trHeight w:val="618"/>
        </w:trPr>
        <w:tc>
          <w:tcPr>
            <w:tcW w:w="4226" w:type="dxa"/>
            <w:gridSpan w:val="2"/>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有效联系方式</w:t>
            </w:r>
          </w:p>
          <w:p w:rsidR="00AD3F03" w:rsidRDefault="00AD3F03" w:rsidP="004C362A">
            <w:pPr>
              <w:adjustRightInd w:val="0"/>
              <w:snapToGrid w:val="0"/>
              <w:jc w:val="center"/>
              <w:rPr>
                <w:rFonts w:ascii="宋体" w:hAnsi="宋体"/>
                <w:b/>
                <w:bCs/>
                <w:szCs w:val="21"/>
              </w:rPr>
            </w:pPr>
            <w:r>
              <w:rPr>
                <w:rFonts w:ascii="宋体" w:hAnsi="宋体"/>
                <w:szCs w:val="21"/>
              </w:rPr>
              <w:t>（电话号码或邮箱）</w:t>
            </w:r>
          </w:p>
        </w:tc>
        <w:tc>
          <w:tcPr>
            <w:tcW w:w="4834" w:type="dxa"/>
          </w:tcPr>
          <w:p w:rsidR="00AD3F03" w:rsidRDefault="00AD3F03" w:rsidP="004C362A">
            <w:pPr>
              <w:adjustRightInd w:val="0"/>
              <w:snapToGrid w:val="0"/>
              <w:rPr>
                <w:rFonts w:ascii="宋体" w:hAnsi="宋体"/>
                <w:b/>
                <w:bCs/>
                <w:szCs w:val="21"/>
              </w:rPr>
            </w:pPr>
          </w:p>
        </w:tc>
      </w:tr>
      <w:tr w:rsidR="00AD3F03" w:rsidTr="004C362A">
        <w:trPr>
          <w:trHeight w:val="838"/>
        </w:trPr>
        <w:tc>
          <w:tcPr>
            <w:tcW w:w="2415" w:type="dxa"/>
            <w:vAlign w:val="center"/>
          </w:tcPr>
          <w:p w:rsidR="00AD3F03" w:rsidRDefault="00AD3F03" w:rsidP="004C362A">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6645" w:type="dxa"/>
            <w:gridSpan w:val="2"/>
            <w:vAlign w:val="center"/>
          </w:tcPr>
          <w:p w:rsidR="00AD3F03" w:rsidRDefault="00AD3F03" w:rsidP="004C362A">
            <w:pPr>
              <w:adjustRightInd w:val="0"/>
              <w:snapToGrid w:val="0"/>
              <w:ind w:firstLineChars="400" w:firstLine="840"/>
              <w:rPr>
                <w:rFonts w:ascii="宋体" w:hAnsi="宋体"/>
                <w:b/>
                <w:bCs/>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乡（镇、街道）路</w:t>
            </w:r>
            <w:r>
              <w:rPr>
                <w:rFonts w:ascii="宋体" w:hAnsi="宋体" w:hint="eastAsia"/>
                <w:szCs w:val="21"/>
              </w:rPr>
              <w:t xml:space="preserve">    </w:t>
            </w:r>
            <w:r>
              <w:rPr>
                <w:rFonts w:ascii="宋体" w:hAnsi="宋体"/>
                <w:szCs w:val="21"/>
              </w:rPr>
              <w:t>号</w:t>
            </w:r>
          </w:p>
        </w:tc>
      </w:tr>
      <w:tr w:rsidR="00AD3F03" w:rsidTr="004C362A">
        <w:trPr>
          <w:trHeight w:val="2086"/>
        </w:trPr>
        <w:tc>
          <w:tcPr>
            <w:tcW w:w="9060" w:type="dxa"/>
            <w:gridSpan w:val="3"/>
          </w:tcPr>
          <w:p w:rsidR="00AD3F03" w:rsidRDefault="00AD3F03" w:rsidP="004C362A">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054CD7" w:rsidRPr="00AD3F03" w:rsidRDefault="00054CD7"/>
    <w:sectPr w:rsidR="00054CD7" w:rsidRPr="00AD3F03">
      <w:pgSz w:w="11907" w:h="16840"/>
      <w:pgMar w:top="1418" w:right="1418" w:bottom="130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61F" w:rsidRDefault="008F761F" w:rsidP="00AD3F03">
      <w:r>
        <w:separator/>
      </w:r>
    </w:p>
  </w:endnote>
  <w:endnote w:type="continuationSeparator" w:id="0">
    <w:p w:rsidR="008F761F" w:rsidRDefault="008F761F" w:rsidP="00AD3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61F" w:rsidRDefault="008F761F" w:rsidP="00AD3F03">
      <w:r>
        <w:separator/>
      </w:r>
    </w:p>
  </w:footnote>
  <w:footnote w:type="continuationSeparator" w:id="0">
    <w:p w:rsidR="008F761F" w:rsidRDefault="008F761F" w:rsidP="00AD3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F03"/>
    <w:rsid w:val="00002A86"/>
    <w:rsid w:val="0001150E"/>
    <w:rsid w:val="00020214"/>
    <w:rsid w:val="00020393"/>
    <w:rsid w:val="00044D0E"/>
    <w:rsid w:val="00054CD7"/>
    <w:rsid w:val="00055E8E"/>
    <w:rsid w:val="00056CD8"/>
    <w:rsid w:val="00074094"/>
    <w:rsid w:val="00074684"/>
    <w:rsid w:val="000748BB"/>
    <w:rsid w:val="000779DE"/>
    <w:rsid w:val="000802FC"/>
    <w:rsid w:val="0008637C"/>
    <w:rsid w:val="00086A1A"/>
    <w:rsid w:val="000875D5"/>
    <w:rsid w:val="000937DC"/>
    <w:rsid w:val="00095936"/>
    <w:rsid w:val="000A2EDC"/>
    <w:rsid w:val="000B3306"/>
    <w:rsid w:val="000B5E21"/>
    <w:rsid w:val="000B7EAC"/>
    <w:rsid w:val="000C35B3"/>
    <w:rsid w:val="000D0AAF"/>
    <w:rsid w:val="000D53AC"/>
    <w:rsid w:val="000D5F36"/>
    <w:rsid w:val="000E5E8C"/>
    <w:rsid w:val="0010414D"/>
    <w:rsid w:val="00104A4E"/>
    <w:rsid w:val="00105449"/>
    <w:rsid w:val="001076AB"/>
    <w:rsid w:val="001103B3"/>
    <w:rsid w:val="001115E4"/>
    <w:rsid w:val="00115948"/>
    <w:rsid w:val="0011604F"/>
    <w:rsid w:val="00127AF4"/>
    <w:rsid w:val="00131B00"/>
    <w:rsid w:val="0013253E"/>
    <w:rsid w:val="00144F0C"/>
    <w:rsid w:val="00151513"/>
    <w:rsid w:val="00152D2A"/>
    <w:rsid w:val="00153043"/>
    <w:rsid w:val="00165D1D"/>
    <w:rsid w:val="00167EC9"/>
    <w:rsid w:val="00181C41"/>
    <w:rsid w:val="001A0D8D"/>
    <w:rsid w:val="001A1746"/>
    <w:rsid w:val="001A20CD"/>
    <w:rsid w:val="001A36FE"/>
    <w:rsid w:val="001C34FC"/>
    <w:rsid w:val="001C7200"/>
    <w:rsid w:val="001D2AAE"/>
    <w:rsid w:val="001D3699"/>
    <w:rsid w:val="001D52F5"/>
    <w:rsid w:val="001D6D55"/>
    <w:rsid w:val="001F2D10"/>
    <w:rsid w:val="002068EC"/>
    <w:rsid w:val="0021102C"/>
    <w:rsid w:val="00211FE9"/>
    <w:rsid w:val="00215DA3"/>
    <w:rsid w:val="002459B9"/>
    <w:rsid w:val="00251D2E"/>
    <w:rsid w:val="00264209"/>
    <w:rsid w:val="00290F34"/>
    <w:rsid w:val="00294DB0"/>
    <w:rsid w:val="002C1FD1"/>
    <w:rsid w:val="002C4B65"/>
    <w:rsid w:val="002F3D81"/>
    <w:rsid w:val="002F51D5"/>
    <w:rsid w:val="002F5697"/>
    <w:rsid w:val="00334C16"/>
    <w:rsid w:val="003367D0"/>
    <w:rsid w:val="00337093"/>
    <w:rsid w:val="0033714D"/>
    <w:rsid w:val="00337FC8"/>
    <w:rsid w:val="0034033A"/>
    <w:rsid w:val="003416A9"/>
    <w:rsid w:val="00345DD4"/>
    <w:rsid w:val="00353EAF"/>
    <w:rsid w:val="00367694"/>
    <w:rsid w:val="003804D1"/>
    <w:rsid w:val="00385A1C"/>
    <w:rsid w:val="00394567"/>
    <w:rsid w:val="003B571E"/>
    <w:rsid w:val="003B7FDD"/>
    <w:rsid w:val="003C537C"/>
    <w:rsid w:val="003C77C7"/>
    <w:rsid w:val="004004E8"/>
    <w:rsid w:val="00405CBC"/>
    <w:rsid w:val="00425F9F"/>
    <w:rsid w:val="0042697D"/>
    <w:rsid w:val="004307C4"/>
    <w:rsid w:val="00430CC0"/>
    <w:rsid w:val="004370C8"/>
    <w:rsid w:val="004426AC"/>
    <w:rsid w:val="00453B8B"/>
    <w:rsid w:val="004649B6"/>
    <w:rsid w:val="00464D10"/>
    <w:rsid w:val="004671EF"/>
    <w:rsid w:val="004675F5"/>
    <w:rsid w:val="004723EC"/>
    <w:rsid w:val="004748FE"/>
    <w:rsid w:val="00484642"/>
    <w:rsid w:val="004868CB"/>
    <w:rsid w:val="004A400F"/>
    <w:rsid w:val="004A4FFF"/>
    <w:rsid w:val="004A638F"/>
    <w:rsid w:val="004B46FE"/>
    <w:rsid w:val="004C425C"/>
    <w:rsid w:val="004C7341"/>
    <w:rsid w:val="004D07AA"/>
    <w:rsid w:val="004D38D4"/>
    <w:rsid w:val="004D4357"/>
    <w:rsid w:val="004D44BF"/>
    <w:rsid w:val="004D4D1C"/>
    <w:rsid w:val="004D7C3C"/>
    <w:rsid w:val="004E0E68"/>
    <w:rsid w:val="004E5CC4"/>
    <w:rsid w:val="004E717A"/>
    <w:rsid w:val="004F1D3D"/>
    <w:rsid w:val="00505860"/>
    <w:rsid w:val="005101B9"/>
    <w:rsid w:val="005179F1"/>
    <w:rsid w:val="00521F37"/>
    <w:rsid w:val="0052210C"/>
    <w:rsid w:val="00526BF9"/>
    <w:rsid w:val="005272CB"/>
    <w:rsid w:val="005324FB"/>
    <w:rsid w:val="005453D8"/>
    <w:rsid w:val="00557C4C"/>
    <w:rsid w:val="00571B1E"/>
    <w:rsid w:val="005731DB"/>
    <w:rsid w:val="00595FC2"/>
    <w:rsid w:val="005A3F0E"/>
    <w:rsid w:val="005B77C6"/>
    <w:rsid w:val="005C0364"/>
    <w:rsid w:val="005C052F"/>
    <w:rsid w:val="005C3AD4"/>
    <w:rsid w:val="005E4F90"/>
    <w:rsid w:val="005F5906"/>
    <w:rsid w:val="00603B77"/>
    <w:rsid w:val="00615978"/>
    <w:rsid w:val="00615FE3"/>
    <w:rsid w:val="00621972"/>
    <w:rsid w:val="00631E27"/>
    <w:rsid w:val="00637627"/>
    <w:rsid w:val="006442E6"/>
    <w:rsid w:val="0065688F"/>
    <w:rsid w:val="0066237F"/>
    <w:rsid w:val="0066510E"/>
    <w:rsid w:val="00670E71"/>
    <w:rsid w:val="00675D9E"/>
    <w:rsid w:val="00697A83"/>
    <w:rsid w:val="006C2E87"/>
    <w:rsid w:val="006D2B6A"/>
    <w:rsid w:val="006D4E89"/>
    <w:rsid w:val="006E180A"/>
    <w:rsid w:val="006F18FF"/>
    <w:rsid w:val="006F29D2"/>
    <w:rsid w:val="006F3929"/>
    <w:rsid w:val="006F4C7F"/>
    <w:rsid w:val="006F5139"/>
    <w:rsid w:val="006F5D11"/>
    <w:rsid w:val="006F70FB"/>
    <w:rsid w:val="00702377"/>
    <w:rsid w:val="00706931"/>
    <w:rsid w:val="007136B1"/>
    <w:rsid w:val="00714F98"/>
    <w:rsid w:val="00724E7C"/>
    <w:rsid w:val="0073070E"/>
    <w:rsid w:val="00732DAC"/>
    <w:rsid w:val="00770289"/>
    <w:rsid w:val="007A6E12"/>
    <w:rsid w:val="007B5CC9"/>
    <w:rsid w:val="007C2FCD"/>
    <w:rsid w:val="007C6BA3"/>
    <w:rsid w:val="007C7D22"/>
    <w:rsid w:val="007D63B3"/>
    <w:rsid w:val="007E4979"/>
    <w:rsid w:val="007E5274"/>
    <w:rsid w:val="007F376F"/>
    <w:rsid w:val="00800E4A"/>
    <w:rsid w:val="0080422E"/>
    <w:rsid w:val="00840E2E"/>
    <w:rsid w:val="00842C1A"/>
    <w:rsid w:val="008467FE"/>
    <w:rsid w:val="00860FB8"/>
    <w:rsid w:val="00872A17"/>
    <w:rsid w:val="008827B5"/>
    <w:rsid w:val="00882E6B"/>
    <w:rsid w:val="00891DAA"/>
    <w:rsid w:val="008B2CA4"/>
    <w:rsid w:val="008B5B5F"/>
    <w:rsid w:val="008D5518"/>
    <w:rsid w:val="008D7325"/>
    <w:rsid w:val="008D7929"/>
    <w:rsid w:val="008E5249"/>
    <w:rsid w:val="008F0FF2"/>
    <w:rsid w:val="008F761F"/>
    <w:rsid w:val="00901063"/>
    <w:rsid w:val="00901284"/>
    <w:rsid w:val="00904135"/>
    <w:rsid w:val="00905A3D"/>
    <w:rsid w:val="009122B9"/>
    <w:rsid w:val="009126CE"/>
    <w:rsid w:val="00913371"/>
    <w:rsid w:val="009134E5"/>
    <w:rsid w:val="00927FD5"/>
    <w:rsid w:val="00932B1E"/>
    <w:rsid w:val="00944770"/>
    <w:rsid w:val="009454C9"/>
    <w:rsid w:val="00964D52"/>
    <w:rsid w:val="0097405D"/>
    <w:rsid w:val="009836FF"/>
    <w:rsid w:val="00985719"/>
    <w:rsid w:val="0099061D"/>
    <w:rsid w:val="00992920"/>
    <w:rsid w:val="0099681E"/>
    <w:rsid w:val="009A678D"/>
    <w:rsid w:val="009C6C61"/>
    <w:rsid w:val="009D2638"/>
    <w:rsid w:val="009E3657"/>
    <w:rsid w:val="009E7CDE"/>
    <w:rsid w:val="00A012D7"/>
    <w:rsid w:val="00A05215"/>
    <w:rsid w:val="00A07317"/>
    <w:rsid w:val="00A07B98"/>
    <w:rsid w:val="00A128C6"/>
    <w:rsid w:val="00A1378B"/>
    <w:rsid w:val="00A224E9"/>
    <w:rsid w:val="00A30E1A"/>
    <w:rsid w:val="00A318EB"/>
    <w:rsid w:val="00A35C68"/>
    <w:rsid w:val="00A36787"/>
    <w:rsid w:val="00A56649"/>
    <w:rsid w:val="00A630F9"/>
    <w:rsid w:val="00A662DD"/>
    <w:rsid w:val="00A71F0F"/>
    <w:rsid w:val="00A73F87"/>
    <w:rsid w:val="00A7515B"/>
    <w:rsid w:val="00A81922"/>
    <w:rsid w:val="00A8415C"/>
    <w:rsid w:val="00A853D1"/>
    <w:rsid w:val="00AB03E2"/>
    <w:rsid w:val="00AC2946"/>
    <w:rsid w:val="00AC68C4"/>
    <w:rsid w:val="00AD3F03"/>
    <w:rsid w:val="00AD621D"/>
    <w:rsid w:val="00AD6595"/>
    <w:rsid w:val="00AF3959"/>
    <w:rsid w:val="00B03B2F"/>
    <w:rsid w:val="00B05C89"/>
    <w:rsid w:val="00B24C0E"/>
    <w:rsid w:val="00B26106"/>
    <w:rsid w:val="00B261DC"/>
    <w:rsid w:val="00B31064"/>
    <w:rsid w:val="00B31F0A"/>
    <w:rsid w:val="00B4197F"/>
    <w:rsid w:val="00B46843"/>
    <w:rsid w:val="00B51DE8"/>
    <w:rsid w:val="00B7126A"/>
    <w:rsid w:val="00B72A51"/>
    <w:rsid w:val="00B7768D"/>
    <w:rsid w:val="00B834EA"/>
    <w:rsid w:val="00B83AD0"/>
    <w:rsid w:val="00B920F1"/>
    <w:rsid w:val="00BA158A"/>
    <w:rsid w:val="00BB2065"/>
    <w:rsid w:val="00BB4847"/>
    <w:rsid w:val="00BC241E"/>
    <w:rsid w:val="00BD1139"/>
    <w:rsid w:val="00BE7E56"/>
    <w:rsid w:val="00C02394"/>
    <w:rsid w:val="00C17CC3"/>
    <w:rsid w:val="00C30157"/>
    <w:rsid w:val="00C33932"/>
    <w:rsid w:val="00C376D1"/>
    <w:rsid w:val="00C4449B"/>
    <w:rsid w:val="00C44AD6"/>
    <w:rsid w:val="00C516A3"/>
    <w:rsid w:val="00C518CB"/>
    <w:rsid w:val="00C53026"/>
    <w:rsid w:val="00C5596F"/>
    <w:rsid w:val="00C647C1"/>
    <w:rsid w:val="00C7184D"/>
    <w:rsid w:val="00C84CC3"/>
    <w:rsid w:val="00C87FED"/>
    <w:rsid w:val="00C9725F"/>
    <w:rsid w:val="00CA31CC"/>
    <w:rsid w:val="00CB0C76"/>
    <w:rsid w:val="00CB2081"/>
    <w:rsid w:val="00CB4CA0"/>
    <w:rsid w:val="00CB53C0"/>
    <w:rsid w:val="00CB6F65"/>
    <w:rsid w:val="00CC3043"/>
    <w:rsid w:val="00CC7DA1"/>
    <w:rsid w:val="00CD39DA"/>
    <w:rsid w:val="00CD70EF"/>
    <w:rsid w:val="00CE1EDC"/>
    <w:rsid w:val="00CF773D"/>
    <w:rsid w:val="00D11811"/>
    <w:rsid w:val="00D147F6"/>
    <w:rsid w:val="00D214CA"/>
    <w:rsid w:val="00D24BFD"/>
    <w:rsid w:val="00D25C2A"/>
    <w:rsid w:val="00D30AFE"/>
    <w:rsid w:val="00D316EB"/>
    <w:rsid w:val="00D31E87"/>
    <w:rsid w:val="00D41D3B"/>
    <w:rsid w:val="00D4644A"/>
    <w:rsid w:val="00D510A7"/>
    <w:rsid w:val="00D51A80"/>
    <w:rsid w:val="00D51DEE"/>
    <w:rsid w:val="00D55A3B"/>
    <w:rsid w:val="00D56B08"/>
    <w:rsid w:val="00D5701C"/>
    <w:rsid w:val="00D6431B"/>
    <w:rsid w:val="00D70FBE"/>
    <w:rsid w:val="00D8136B"/>
    <w:rsid w:val="00D90693"/>
    <w:rsid w:val="00DA7ED9"/>
    <w:rsid w:val="00DB39D3"/>
    <w:rsid w:val="00DB6930"/>
    <w:rsid w:val="00DC136C"/>
    <w:rsid w:val="00DC2E89"/>
    <w:rsid w:val="00DC4FFD"/>
    <w:rsid w:val="00DE31FA"/>
    <w:rsid w:val="00DE519E"/>
    <w:rsid w:val="00DF0916"/>
    <w:rsid w:val="00E10B17"/>
    <w:rsid w:val="00E10CB7"/>
    <w:rsid w:val="00E17EA2"/>
    <w:rsid w:val="00E40D0F"/>
    <w:rsid w:val="00E411CF"/>
    <w:rsid w:val="00E432A9"/>
    <w:rsid w:val="00E443D9"/>
    <w:rsid w:val="00E45B09"/>
    <w:rsid w:val="00E5525B"/>
    <w:rsid w:val="00E575BD"/>
    <w:rsid w:val="00E57886"/>
    <w:rsid w:val="00E66BB3"/>
    <w:rsid w:val="00E70E3B"/>
    <w:rsid w:val="00E7462A"/>
    <w:rsid w:val="00E831B9"/>
    <w:rsid w:val="00E831E4"/>
    <w:rsid w:val="00E91FD3"/>
    <w:rsid w:val="00EA3B17"/>
    <w:rsid w:val="00EB32A2"/>
    <w:rsid w:val="00EB602A"/>
    <w:rsid w:val="00EC24A0"/>
    <w:rsid w:val="00EC5797"/>
    <w:rsid w:val="00EC6C2B"/>
    <w:rsid w:val="00ED46A1"/>
    <w:rsid w:val="00ED5E2F"/>
    <w:rsid w:val="00EE0ECA"/>
    <w:rsid w:val="00EF60FD"/>
    <w:rsid w:val="00F152EB"/>
    <w:rsid w:val="00F20330"/>
    <w:rsid w:val="00F23167"/>
    <w:rsid w:val="00F2621C"/>
    <w:rsid w:val="00F3137F"/>
    <w:rsid w:val="00F37949"/>
    <w:rsid w:val="00F56A2F"/>
    <w:rsid w:val="00F6274A"/>
    <w:rsid w:val="00F6389A"/>
    <w:rsid w:val="00F64BED"/>
    <w:rsid w:val="00F64FB4"/>
    <w:rsid w:val="00F75769"/>
    <w:rsid w:val="00F852FA"/>
    <w:rsid w:val="00FA602F"/>
    <w:rsid w:val="00FA6592"/>
    <w:rsid w:val="00FB0E91"/>
    <w:rsid w:val="00FB4201"/>
    <w:rsid w:val="00FB7FEE"/>
    <w:rsid w:val="00FC636B"/>
    <w:rsid w:val="00FC7964"/>
    <w:rsid w:val="00FE4F44"/>
    <w:rsid w:val="00FF5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F03"/>
    <w:pPr>
      <w:widowControl w:val="0"/>
      <w:jc w:val="both"/>
    </w:pPr>
    <w:rPr>
      <w:kern w:val="2"/>
      <w:sz w:val="21"/>
      <w:szCs w:val="22"/>
    </w:rPr>
  </w:style>
  <w:style w:type="paragraph" w:styleId="1">
    <w:name w:val="heading 1"/>
    <w:basedOn w:val="a"/>
    <w:next w:val="a"/>
    <w:link w:val="1Char"/>
    <w:uiPriority w:val="9"/>
    <w:qFormat/>
    <w:rsid w:val="00E575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575BD"/>
    <w:pPr>
      <w:spacing w:before="100" w:beforeAutospacing="1" w:after="100"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75BD"/>
    <w:rPr>
      <w:b/>
      <w:bCs/>
      <w:kern w:val="44"/>
      <w:sz w:val="44"/>
      <w:szCs w:val="44"/>
    </w:rPr>
  </w:style>
  <w:style w:type="character" w:customStyle="1" w:styleId="2Char">
    <w:name w:val="标题 2 Char"/>
    <w:basedOn w:val="a0"/>
    <w:link w:val="2"/>
    <w:uiPriority w:val="9"/>
    <w:rsid w:val="00E575BD"/>
    <w:rPr>
      <w:rFonts w:ascii="宋体" w:hAnsi="宋体"/>
      <w:b/>
      <w:sz w:val="36"/>
      <w:szCs w:val="36"/>
    </w:rPr>
  </w:style>
  <w:style w:type="character" w:styleId="a3">
    <w:name w:val="Strong"/>
    <w:basedOn w:val="a0"/>
    <w:uiPriority w:val="22"/>
    <w:qFormat/>
    <w:rsid w:val="00E575BD"/>
    <w:rPr>
      <w:b/>
    </w:rPr>
  </w:style>
  <w:style w:type="character" w:styleId="a4">
    <w:name w:val="Emphasis"/>
    <w:uiPriority w:val="20"/>
    <w:qFormat/>
    <w:rsid w:val="00E575BD"/>
    <w:rPr>
      <w:i w:val="0"/>
      <w:iCs w:val="0"/>
      <w:color w:val="CC0000"/>
    </w:rPr>
  </w:style>
  <w:style w:type="paragraph" w:styleId="a5">
    <w:name w:val="List Paragraph"/>
    <w:basedOn w:val="a"/>
    <w:uiPriority w:val="34"/>
    <w:qFormat/>
    <w:rsid w:val="00E575BD"/>
    <w:pPr>
      <w:ind w:firstLineChars="200" w:firstLine="420"/>
    </w:pPr>
  </w:style>
  <w:style w:type="paragraph" w:customStyle="1" w:styleId="10">
    <w:name w:val="列出段落1"/>
    <w:basedOn w:val="a"/>
    <w:uiPriority w:val="34"/>
    <w:qFormat/>
    <w:rsid w:val="00E575BD"/>
    <w:pPr>
      <w:ind w:firstLineChars="200" w:firstLine="420"/>
    </w:pPr>
  </w:style>
  <w:style w:type="paragraph" w:customStyle="1" w:styleId="Style1">
    <w:name w:val="_Style 1"/>
    <w:basedOn w:val="a"/>
    <w:uiPriority w:val="34"/>
    <w:qFormat/>
    <w:rsid w:val="00E575BD"/>
    <w:pPr>
      <w:ind w:firstLineChars="200" w:firstLine="420"/>
    </w:pPr>
  </w:style>
  <w:style w:type="paragraph" w:customStyle="1" w:styleId="Style2">
    <w:name w:val="_Style 2"/>
    <w:basedOn w:val="a"/>
    <w:uiPriority w:val="34"/>
    <w:qFormat/>
    <w:rsid w:val="00E575BD"/>
    <w:pPr>
      <w:ind w:firstLineChars="200" w:firstLine="420"/>
    </w:pPr>
  </w:style>
  <w:style w:type="paragraph" w:customStyle="1" w:styleId="20">
    <w:name w:val="列出段落2"/>
    <w:basedOn w:val="a"/>
    <w:uiPriority w:val="34"/>
    <w:rsid w:val="00872A17"/>
    <w:pPr>
      <w:ind w:firstLineChars="200" w:firstLine="420"/>
    </w:pPr>
  </w:style>
  <w:style w:type="paragraph" w:styleId="a6">
    <w:name w:val="Subtitle"/>
    <w:basedOn w:val="a"/>
    <w:next w:val="a"/>
    <w:link w:val="Char"/>
    <w:uiPriority w:val="11"/>
    <w:qFormat/>
    <w:rsid w:val="00E575BD"/>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6"/>
    <w:uiPriority w:val="11"/>
    <w:rsid w:val="00E575BD"/>
    <w:rPr>
      <w:rFonts w:asciiTheme="majorHAnsi" w:hAnsiTheme="majorHAnsi" w:cstheme="majorBidi"/>
      <w:b/>
      <w:bCs/>
      <w:kern w:val="28"/>
      <w:sz w:val="32"/>
      <w:szCs w:val="32"/>
    </w:rPr>
  </w:style>
  <w:style w:type="character" w:styleId="a7">
    <w:name w:val="Intense Emphasis"/>
    <w:basedOn w:val="a0"/>
    <w:uiPriority w:val="21"/>
    <w:qFormat/>
    <w:rsid w:val="00E575BD"/>
    <w:rPr>
      <w:b/>
      <w:bCs/>
      <w:i/>
      <w:iCs/>
      <w:color w:val="4F81BD" w:themeColor="accent1"/>
    </w:rPr>
  </w:style>
  <w:style w:type="character" w:styleId="a8">
    <w:name w:val="Subtle Reference"/>
    <w:basedOn w:val="a0"/>
    <w:uiPriority w:val="31"/>
    <w:qFormat/>
    <w:rsid w:val="00E575BD"/>
    <w:rPr>
      <w:smallCaps/>
      <w:color w:val="C0504D" w:themeColor="accent2"/>
      <w:u w:val="single"/>
    </w:rPr>
  </w:style>
  <w:style w:type="character" w:styleId="a9">
    <w:name w:val="Intense Reference"/>
    <w:basedOn w:val="a0"/>
    <w:uiPriority w:val="32"/>
    <w:qFormat/>
    <w:rsid w:val="00E575BD"/>
    <w:rPr>
      <w:b/>
      <w:bCs/>
      <w:smallCaps/>
      <w:color w:val="C0504D" w:themeColor="accent2"/>
      <w:spacing w:val="5"/>
      <w:u w:val="single"/>
    </w:rPr>
  </w:style>
  <w:style w:type="character" w:styleId="aa">
    <w:name w:val="Book Title"/>
    <w:basedOn w:val="a0"/>
    <w:uiPriority w:val="33"/>
    <w:qFormat/>
    <w:rsid w:val="00E575BD"/>
    <w:rPr>
      <w:b/>
      <w:bCs/>
      <w:smallCaps/>
      <w:spacing w:val="5"/>
    </w:rPr>
  </w:style>
  <w:style w:type="paragraph" w:customStyle="1" w:styleId="3">
    <w:name w:val="列出段落3"/>
    <w:basedOn w:val="a"/>
    <w:uiPriority w:val="34"/>
    <w:qFormat/>
    <w:rsid w:val="00E575BD"/>
    <w:pPr>
      <w:ind w:firstLineChars="200" w:firstLine="420"/>
    </w:pPr>
  </w:style>
  <w:style w:type="paragraph" w:styleId="ab">
    <w:name w:val="Title"/>
    <w:basedOn w:val="a"/>
    <w:next w:val="a"/>
    <w:link w:val="Char0"/>
    <w:uiPriority w:val="10"/>
    <w:qFormat/>
    <w:rsid w:val="00E575BD"/>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b"/>
    <w:uiPriority w:val="10"/>
    <w:rsid w:val="00E575BD"/>
    <w:rPr>
      <w:rFonts w:asciiTheme="majorHAnsi" w:hAnsiTheme="majorHAnsi" w:cstheme="majorBidi"/>
      <w:b/>
      <w:bCs/>
      <w:kern w:val="2"/>
      <w:sz w:val="32"/>
      <w:szCs w:val="32"/>
    </w:rPr>
  </w:style>
  <w:style w:type="character" w:styleId="ac">
    <w:name w:val="Subtle Emphasis"/>
    <w:basedOn w:val="a0"/>
    <w:uiPriority w:val="19"/>
    <w:qFormat/>
    <w:rsid w:val="00E575BD"/>
    <w:rPr>
      <w:i/>
      <w:iCs/>
      <w:color w:val="808080" w:themeColor="text1" w:themeTint="7F"/>
    </w:rPr>
  </w:style>
  <w:style w:type="paragraph" w:styleId="ad">
    <w:name w:val="header"/>
    <w:basedOn w:val="a"/>
    <w:link w:val="Char1"/>
    <w:uiPriority w:val="99"/>
    <w:semiHidden/>
    <w:unhideWhenUsed/>
    <w:rsid w:val="00AD3F0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d"/>
    <w:uiPriority w:val="99"/>
    <w:semiHidden/>
    <w:rsid w:val="00AD3F03"/>
    <w:rPr>
      <w:kern w:val="2"/>
      <w:sz w:val="18"/>
      <w:szCs w:val="18"/>
    </w:rPr>
  </w:style>
  <w:style w:type="paragraph" w:styleId="ae">
    <w:name w:val="footer"/>
    <w:basedOn w:val="a"/>
    <w:link w:val="Char2"/>
    <w:uiPriority w:val="99"/>
    <w:semiHidden/>
    <w:unhideWhenUsed/>
    <w:rsid w:val="00AD3F03"/>
    <w:pPr>
      <w:tabs>
        <w:tab w:val="center" w:pos="4153"/>
        <w:tab w:val="right" w:pos="8306"/>
      </w:tabs>
      <w:snapToGrid w:val="0"/>
      <w:jc w:val="left"/>
    </w:pPr>
    <w:rPr>
      <w:sz w:val="18"/>
      <w:szCs w:val="18"/>
    </w:rPr>
  </w:style>
  <w:style w:type="character" w:customStyle="1" w:styleId="Char2">
    <w:name w:val="页脚 Char"/>
    <w:basedOn w:val="a0"/>
    <w:link w:val="ae"/>
    <w:uiPriority w:val="99"/>
    <w:semiHidden/>
    <w:rsid w:val="00AD3F0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苏锋相(海通)</dc:creator>
  <cp:keywords/>
  <dc:description/>
  <cp:lastModifiedBy>苏锋相(海通)</cp:lastModifiedBy>
  <cp:revision>5</cp:revision>
  <dcterms:created xsi:type="dcterms:W3CDTF">2021-05-17T08:13:00Z</dcterms:created>
  <dcterms:modified xsi:type="dcterms:W3CDTF">2021-05-17T08:53:00Z</dcterms:modified>
</cp:coreProperties>
</file>